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88416" w14:textId="6DEF797C" w:rsidR="008B058C" w:rsidRDefault="00891C8B" w:rsidP="007A1F3B">
      <w:pPr>
        <w:spacing w:after="0"/>
        <w:ind w:left="5529"/>
        <w:rPr>
          <w:rFonts w:ascii="Times New Roman" w:hAnsi="Times New Roman" w:cs="Times New Roman"/>
          <w:bCs/>
          <w:sz w:val="24"/>
          <w:szCs w:val="24"/>
        </w:rPr>
      </w:pPr>
      <w:r w:rsidRPr="00891C8B">
        <w:rPr>
          <w:rFonts w:ascii="Times New Roman" w:hAnsi="Times New Roman" w:cs="Times New Roman"/>
          <w:bCs/>
          <w:sz w:val="24"/>
          <w:szCs w:val="24"/>
        </w:rPr>
        <w:t>Додаток</w:t>
      </w:r>
    </w:p>
    <w:p w14:paraId="17148E73" w14:textId="77777777" w:rsidR="002F7080" w:rsidRPr="00891C8B" w:rsidRDefault="002F7080" w:rsidP="007A1F3B">
      <w:pPr>
        <w:spacing w:after="0"/>
        <w:ind w:left="5529"/>
        <w:rPr>
          <w:rFonts w:ascii="Times New Roman" w:hAnsi="Times New Roman" w:cs="Times New Roman"/>
          <w:bCs/>
          <w:sz w:val="24"/>
          <w:szCs w:val="24"/>
        </w:rPr>
      </w:pPr>
    </w:p>
    <w:p w14:paraId="45F031E2" w14:textId="5179ED87" w:rsidR="008B058C" w:rsidRPr="00891C8B" w:rsidRDefault="00891C8B" w:rsidP="007A1F3B">
      <w:pPr>
        <w:spacing w:after="0"/>
        <w:ind w:left="5529"/>
        <w:rPr>
          <w:rFonts w:ascii="Times New Roman" w:hAnsi="Times New Roman" w:cs="Times New Roman"/>
          <w:bCs/>
          <w:sz w:val="24"/>
          <w:szCs w:val="24"/>
        </w:rPr>
      </w:pPr>
      <w:r w:rsidRPr="00891C8B">
        <w:rPr>
          <w:rFonts w:ascii="Times New Roman" w:hAnsi="Times New Roman" w:cs="Times New Roman"/>
          <w:bCs/>
          <w:sz w:val="24"/>
          <w:szCs w:val="24"/>
        </w:rPr>
        <w:t>Р</w:t>
      </w:r>
      <w:r w:rsidR="001752E5" w:rsidRPr="00891C8B">
        <w:rPr>
          <w:rFonts w:ascii="Times New Roman" w:hAnsi="Times New Roman" w:cs="Times New Roman"/>
          <w:bCs/>
          <w:sz w:val="24"/>
          <w:szCs w:val="24"/>
        </w:rPr>
        <w:t>ішення</w:t>
      </w:r>
      <w:r w:rsidRPr="00891C8B">
        <w:rPr>
          <w:rFonts w:ascii="Times New Roman" w:hAnsi="Times New Roman" w:cs="Times New Roman"/>
          <w:bCs/>
          <w:sz w:val="24"/>
          <w:szCs w:val="24"/>
        </w:rPr>
        <w:t xml:space="preserve"> </w:t>
      </w:r>
      <w:r w:rsidR="00AC4063">
        <w:rPr>
          <w:rFonts w:ascii="Times New Roman" w:hAnsi="Times New Roman" w:cs="Times New Roman"/>
          <w:bCs/>
          <w:sz w:val="24"/>
          <w:szCs w:val="24"/>
        </w:rPr>
        <w:t>виконавчого комітету</w:t>
      </w:r>
      <w:r w:rsidR="001752E5" w:rsidRPr="00891C8B">
        <w:rPr>
          <w:rFonts w:ascii="Times New Roman" w:hAnsi="Times New Roman" w:cs="Times New Roman"/>
          <w:bCs/>
          <w:sz w:val="24"/>
          <w:szCs w:val="24"/>
        </w:rPr>
        <w:br/>
      </w:r>
      <w:r w:rsidR="007A1F3B" w:rsidRPr="00891C8B">
        <w:rPr>
          <w:rFonts w:ascii="Times New Roman" w:hAnsi="Times New Roman" w:cs="Times New Roman"/>
          <w:bCs/>
          <w:sz w:val="24"/>
          <w:szCs w:val="24"/>
        </w:rPr>
        <w:t>Южноукраїнської</w:t>
      </w:r>
      <w:r w:rsidR="001752E5" w:rsidRPr="00891C8B">
        <w:rPr>
          <w:rFonts w:ascii="Times New Roman" w:hAnsi="Times New Roman" w:cs="Times New Roman"/>
          <w:bCs/>
          <w:sz w:val="24"/>
          <w:szCs w:val="24"/>
        </w:rPr>
        <w:t xml:space="preserve"> міської ради</w:t>
      </w:r>
    </w:p>
    <w:p w14:paraId="2AB6888A" w14:textId="434FB00E" w:rsidR="008B058C" w:rsidRPr="00891C8B" w:rsidRDefault="001752E5" w:rsidP="007A1F3B">
      <w:pPr>
        <w:spacing w:after="0"/>
        <w:ind w:left="5529"/>
        <w:rPr>
          <w:rFonts w:ascii="Times New Roman" w:hAnsi="Times New Roman" w:cs="Times New Roman"/>
          <w:bCs/>
          <w:sz w:val="24"/>
          <w:szCs w:val="24"/>
        </w:rPr>
      </w:pPr>
      <w:r w:rsidRPr="00891C8B">
        <w:rPr>
          <w:rFonts w:ascii="Times New Roman" w:hAnsi="Times New Roman" w:cs="Times New Roman"/>
          <w:bCs/>
          <w:sz w:val="24"/>
          <w:szCs w:val="24"/>
        </w:rPr>
        <w:t>від ______ 202</w:t>
      </w:r>
      <w:r w:rsidR="007A1F3B" w:rsidRPr="00891C8B">
        <w:rPr>
          <w:rFonts w:ascii="Times New Roman" w:hAnsi="Times New Roman" w:cs="Times New Roman"/>
          <w:bCs/>
          <w:sz w:val="24"/>
          <w:szCs w:val="24"/>
        </w:rPr>
        <w:t>3</w:t>
      </w:r>
      <w:r w:rsidRPr="00891C8B">
        <w:rPr>
          <w:rFonts w:ascii="Times New Roman" w:hAnsi="Times New Roman" w:cs="Times New Roman"/>
          <w:bCs/>
          <w:sz w:val="24"/>
          <w:szCs w:val="24"/>
        </w:rPr>
        <w:t xml:space="preserve"> року № ___</w:t>
      </w:r>
      <w:r w:rsidR="00891C8B">
        <w:rPr>
          <w:rFonts w:ascii="Times New Roman" w:hAnsi="Times New Roman" w:cs="Times New Roman"/>
          <w:bCs/>
          <w:sz w:val="24"/>
          <w:szCs w:val="24"/>
        </w:rPr>
        <w:t>__</w:t>
      </w:r>
    </w:p>
    <w:p w14:paraId="37A0DD04" w14:textId="77777777" w:rsidR="008B058C" w:rsidRDefault="008B058C">
      <w:pPr>
        <w:spacing w:after="0"/>
        <w:jc w:val="center"/>
      </w:pPr>
    </w:p>
    <w:p w14:paraId="314BB5D9" w14:textId="77777777" w:rsidR="008B058C" w:rsidRDefault="008B058C">
      <w:pPr>
        <w:spacing w:after="0"/>
      </w:pPr>
    </w:p>
    <w:p w14:paraId="408C260A" w14:textId="77777777" w:rsidR="008B058C" w:rsidRDefault="008B058C">
      <w:pPr>
        <w:spacing w:after="0"/>
        <w:jc w:val="center"/>
      </w:pPr>
    </w:p>
    <w:p w14:paraId="5B9C302A" w14:textId="77777777" w:rsidR="008B058C" w:rsidRDefault="008B058C">
      <w:pPr>
        <w:spacing w:after="0"/>
        <w:jc w:val="center"/>
      </w:pPr>
    </w:p>
    <w:p w14:paraId="11F08FA1" w14:textId="7198361D" w:rsidR="008B058C" w:rsidRDefault="008B058C">
      <w:pPr>
        <w:tabs>
          <w:tab w:val="left" w:pos="1260"/>
          <w:tab w:val="left" w:pos="7590"/>
        </w:tabs>
        <w:spacing w:after="0"/>
      </w:pPr>
    </w:p>
    <w:p w14:paraId="54C2DB32" w14:textId="77777777" w:rsidR="008B058C" w:rsidRDefault="008B058C">
      <w:pPr>
        <w:tabs>
          <w:tab w:val="left" w:pos="1260"/>
          <w:tab w:val="left" w:pos="7590"/>
        </w:tabs>
        <w:spacing w:after="0"/>
      </w:pPr>
    </w:p>
    <w:p w14:paraId="525FE07C" w14:textId="77777777" w:rsidR="008B058C" w:rsidRDefault="008B058C">
      <w:pPr>
        <w:tabs>
          <w:tab w:val="left" w:pos="1260"/>
          <w:tab w:val="left" w:pos="7590"/>
        </w:tabs>
        <w:spacing w:after="0"/>
      </w:pPr>
    </w:p>
    <w:p w14:paraId="4333CE49" w14:textId="77777777" w:rsidR="008B058C" w:rsidRDefault="008B058C">
      <w:pPr>
        <w:tabs>
          <w:tab w:val="left" w:pos="1260"/>
          <w:tab w:val="left" w:pos="7590"/>
        </w:tabs>
        <w:spacing w:after="0"/>
      </w:pPr>
    </w:p>
    <w:p w14:paraId="357DAD2C" w14:textId="77777777" w:rsidR="008B058C" w:rsidRDefault="008B058C">
      <w:pPr>
        <w:tabs>
          <w:tab w:val="left" w:pos="1260"/>
          <w:tab w:val="left" w:pos="7590"/>
        </w:tabs>
        <w:spacing w:after="0"/>
      </w:pPr>
    </w:p>
    <w:p w14:paraId="316944FB" w14:textId="77777777" w:rsidR="008B058C" w:rsidRDefault="008B058C">
      <w:pPr>
        <w:tabs>
          <w:tab w:val="left" w:pos="1260"/>
          <w:tab w:val="left" w:pos="7590"/>
        </w:tabs>
        <w:spacing w:after="0"/>
        <w:rPr>
          <w:rFonts w:ascii="Times New Roman" w:eastAsia="Times New Roman" w:hAnsi="Times New Roman" w:cs="Times New Roman"/>
          <w:b/>
          <w:sz w:val="32"/>
          <w:szCs w:val="32"/>
        </w:rPr>
      </w:pPr>
    </w:p>
    <w:p w14:paraId="2E881C6A" w14:textId="77777777" w:rsidR="008B058C" w:rsidRDefault="008B058C">
      <w:pPr>
        <w:spacing w:after="0"/>
        <w:jc w:val="center"/>
      </w:pPr>
    </w:p>
    <w:p w14:paraId="36B6D012" w14:textId="77777777" w:rsidR="008B058C" w:rsidRDefault="008B058C">
      <w:pPr>
        <w:spacing w:after="0"/>
        <w:jc w:val="center"/>
      </w:pPr>
    </w:p>
    <w:p w14:paraId="1E5919E8" w14:textId="77777777" w:rsidR="008B058C" w:rsidRDefault="008B058C">
      <w:pPr>
        <w:spacing w:after="0"/>
      </w:pPr>
    </w:p>
    <w:p w14:paraId="5B43AB2D" w14:textId="77777777" w:rsidR="008B058C" w:rsidRDefault="008B058C">
      <w:pPr>
        <w:spacing w:after="0"/>
        <w:jc w:val="center"/>
      </w:pPr>
    </w:p>
    <w:p w14:paraId="0F333ACF" w14:textId="4ABA1CD9" w:rsidR="008B058C" w:rsidRPr="00891C8B" w:rsidRDefault="007A1F3B" w:rsidP="007A1F3B">
      <w:pPr>
        <w:spacing w:after="0"/>
        <w:jc w:val="center"/>
        <w:rPr>
          <w:rFonts w:ascii="Times New Roman" w:eastAsia="Times New Roman" w:hAnsi="Times New Roman" w:cs="Times New Roman"/>
          <w:bCs/>
          <w:sz w:val="36"/>
          <w:szCs w:val="36"/>
        </w:rPr>
      </w:pPr>
      <w:r w:rsidRPr="00891C8B">
        <w:rPr>
          <w:rFonts w:ascii="Times New Roman" w:eastAsia="Times New Roman" w:hAnsi="Times New Roman" w:cs="Times New Roman"/>
          <w:bCs/>
          <w:sz w:val="36"/>
          <w:szCs w:val="36"/>
        </w:rPr>
        <w:t xml:space="preserve">Програма цифрового розвитку </w:t>
      </w:r>
    </w:p>
    <w:p w14:paraId="60F19190" w14:textId="714A0068" w:rsidR="003442B7" w:rsidRPr="00891C8B" w:rsidRDefault="003442B7" w:rsidP="007A1F3B">
      <w:pPr>
        <w:spacing w:after="0"/>
        <w:jc w:val="center"/>
        <w:rPr>
          <w:rFonts w:ascii="Times New Roman" w:eastAsia="Times New Roman" w:hAnsi="Times New Roman" w:cs="Times New Roman"/>
          <w:bCs/>
          <w:sz w:val="36"/>
          <w:szCs w:val="36"/>
        </w:rPr>
      </w:pPr>
      <w:r w:rsidRPr="00891C8B">
        <w:rPr>
          <w:rFonts w:ascii="Times New Roman" w:eastAsia="Times New Roman" w:hAnsi="Times New Roman" w:cs="Times New Roman"/>
          <w:bCs/>
          <w:sz w:val="36"/>
          <w:szCs w:val="36"/>
        </w:rPr>
        <w:t>Южноукраїнської міської територіальної громади</w:t>
      </w:r>
    </w:p>
    <w:p w14:paraId="3B63BDB7" w14:textId="1009D43D" w:rsidR="008B058C" w:rsidRPr="00891C8B" w:rsidRDefault="001752E5">
      <w:pPr>
        <w:spacing w:after="0"/>
        <w:jc w:val="center"/>
        <w:rPr>
          <w:rFonts w:ascii="Times New Roman" w:eastAsia="Times New Roman" w:hAnsi="Times New Roman" w:cs="Times New Roman"/>
          <w:bCs/>
          <w:sz w:val="36"/>
          <w:szCs w:val="36"/>
        </w:rPr>
      </w:pPr>
      <w:r w:rsidRPr="00891C8B">
        <w:rPr>
          <w:rFonts w:ascii="Times New Roman" w:eastAsia="Times New Roman" w:hAnsi="Times New Roman" w:cs="Times New Roman"/>
          <w:bCs/>
          <w:sz w:val="36"/>
          <w:szCs w:val="36"/>
        </w:rPr>
        <w:t>на 202</w:t>
      </w:r>
      <w:r w:rsidR="007A1F3B" w:rsidRPr="00891C8B">
        <w:rPr>
          <w:rFonts w:ascii="Times New Roman" w:eastAsia="Times New Roman" w:hAnsi="Times New Roman" w:cs="Times New Roman"/>
          <w:bCs/>
          <w:sz w:val="36"/>
          <w:szCs w:val="36"/>
        </w:rPr>
        <w:t>3</w:t>
      </w:r>
      <w:r w:rsidRPr="00891C8B">
        <w:rPr>
          <w:rFonts w:ascii="Times New Roman" w:eastAsia="Times New Roman" w:hAnsi="Times New Roman" w:cs="Times New Roman"/>
          <w:bCs/>
          <w:sz w:val="36"/>
          <w:szCs w:val="36"/>
        </w:rPr>
        <w:t xml:space="preserve"> – 202</w:t>
      </w:r>
      <w:r w:rsidR="007A1F3B" w:rsidRPr="00891C8B">
        <w:rPr>
          <w:rFonts w:ascii="Times New Roman" w:eastAsia="Times New Roman" w:hAnsi="Times New Roman" w:cs="Times New Roman"/>
          <w:bCs/>
          <w:sz w:val="36"/>
          <w:szCs w:val="36"/>
        </w:rPr>
        <w:t>5</w:t>
      </w:r>
      <w:r w:rsidRPr="00891C8B">
        <w:rPr>
          <w:rFonts w:ascii="Times New Roman" w:eastAsia="Times New Roman" w:hAnsi="Times New Roman" w:cs="Times New Roman"/>
          <w:bCs/>
          <w:sz w:val="36"/>
          <w:szCs w:val="36"/>
        </w:rPr>
        <w:t xml:space="preserve"> роки</w:t>
      </w:r>
    </w:p>
    <w:p w14:paraId="7C71D6E4" w14:textId="77777777" w:rsidR="008B058C" w:rsidRDefault="008B058C">
      <w:pPr>
        <w:spacing w:after="0"/>
        <w:jc w:val="center"/>
      </w:pPr>
    </w:p>
    <w:p w14:paraId="364DD89F" w14:textId="77777777" w:rsidR="008B058C" w:rsidRDefault="008B058C">
      <w:pPr>
        <w:spacing w:after="0"/>
        <w:jc w:val="center"/>
      </w:pPr>
    </w:p>
    <w:p w14:paraId="637C25E6" w14:textId="77777777" w:rsidR="008B058C" w:rsidRDefault="008B058C">
      <w:pPr>
        <w:spacing w:after="0"/>
        <w:jc w:val="center"/>
      </w:pPr>
    </w:p>
    <w:p w14:paraId="2CC6D61A" w14:textId="77777777" w:rsidR="008B058C" w:rsidRDefault="008B058C">
      <w:pPr>
        <w:spacing w:after="0"/>
        <w:jc w:val="center"/>
      </w:pPr>
    </w:p>
    <w:p w14:paraId="63106C59" w14:textId="77777777" w:rsidR="008B058C" w:rsidRDefault="008B058C">
      <w:pPr>
        <w:spacing w:after="0"/>
        <w:jc w:val="center"/>
      </w:pPr>
    </w:p>
    <w:p w14:paraId="0819886C" w14:textId="77777777" w:rsidR="008B058C" w:rsidRDefault="008B058C">
      <w:pPr>
        <w:spacing w:after="0"/>
        <w:jc w:val="center"/>
      </w:pPr>
    </w:p>
    <w:p w14:paraId="569354E6" w14:textId="77777777" w:rsidR="008B058C" w:rsidRDefault="008B058C">
      <w:pPr>
        <w:spacing w:after="0"/>
        <w:jc w:val="center"/>
      </w:pPr>
    </w:p>
    <w:p w14:paraId="6D2CE833" w14:textId="77777777" w:rsidR="008B058C" w:rsidRDefault="008B058C">
      <w:pPr>
        <w:spacing w:after="0"/>
        <w:jc w:val="center"/>
      </w:pPr>
    </w:p>
    <w:p w14:paraId="6ED4D4E6" w14:textId="77777777" w:rsidR="008B058C" w:rsidRDefault="008B058C">
      <w:pPr>
        <w:spacing w:after="0"/>
        <w:jc w:val="center"/>
      </w:pPr>
    </w:p>
    <w:p w14:paraId="75F87CCE" w14:textId="77777777" w:rsidR="008B058C" w:rsidRDefault="008B058C">
      <w:pPr>
        <w:spacing w:after="0"/>
        <w:jc w:val="center"/>
      </w:pPr>
    </w:p>
    <w:p w14:paraId="58D8D169" w14:textId="77777777" w:rsidR="008B058C" w:rsidRDefault="008B058C">
      <w:pPr>
        <w:spacing w:after="0"/>
      </w:pPr>
    </w:p>
    <w:p w14:paraId="10E69C9D" w14:textId="77777777" w:rsidR="008B058C" w:rsidRDefault="008B058C">
      <w:pPr>
        <w:jc w:val="center"/>
      </w:pPr>
    </w:p>
    <w:p w14:paraId="7A12E2FC" w14:textId="77777777" w:rsidR="008B058C" w:rsidRDefault="008B058C">
      <w:pPr>
        <w:spacing w:after="0"/>
        <w:jc w:val="center"/>
      </w:pPr>
    </w:p>
    <w:p w14:paraId="419AE757" w14:textId="77777777" w:rsidR="008B058C" w:rsidRDefault="008B058C">
      <w:pPr>
        <w:spacing w:after="0"/>
        <w:jc w:val="center"/>
      </w:pPr>
    </w:p>
    <w:p w14:paraId="6EA9CFF1" w14:textId="77777777" w:rsidR="008B058C" w:rsidRDefault="008B058C">
      <w:pPr>
        <w:spacing w:after="0"/>
        <w:jc w:val="center"/>
      </w:pPr>
    </w:p>
    <w:p w14:paraId="039B3A81" w14:textId="77777777" w:rsidR="008B058C" w:rsidRDefault="008B058C">
      <w:pPr>
        <w:spacing w:after="0"/>
        <w:jc w:val="center"/>
      </w:pPr>
    </w:p>
    <w:p w14:paraId="6AB9579F" w14:textId="77777777" w:rsidR="008B058C" w:rsidRDefault="008B058C">
      <w:pPr>
        <w:spacing w:after="0"/>
        <w:jc w:val="center"/>
      </w:pPr>
    </w:p>
    <w:p w14:paraId="63635F14" w14:textId="7FD79525" w:rsidR="008B058C" w:rsidRDefault="008B058C">
      <w:pPr>
        <w:spacing w:after="0"/>
        <w:jc w:val="center"/>
        <w:rPr>
          <w:sz w:val="28"/>
          <w:szCs w:val="28"/>
        </w:rPr>
      </w:pPr>
    </w:p>
    <w:p w14:paraId="0C819E30" w14:textId="639E40B9" w:rsidR="00D47A69" w:rsidRDefault="00D47A69">
      <w:pPr>
        <w:spacing w:after="0"/>
        <w:jc w:val="center"/>
        <w:rPr>
          <w:sz w:val="28"/>
          <w:szCs w:val="28"/>
        </w:rPr>
      </w:pPr>
    </w:p>
    <w:p w14:paraId="4925D645" w14:textId="4B99DF78" w:rsidR="00D47A69" w:rsidRDefault="00D47A69">
      <w:pPr>
        <w:spacing w:after="0"/>
        <w:jc w:val="center"/>
        <w:rPr>
          <w:sz w:val="28"/>
          <w:szCs w:val="28"/>
        </w:rPr>
      </w:pPr>
    </w:p>
    <w:p w14:paraId="691EE698" w14:textId="77777777" w:rsidR="00D47A69" w:rsidRDefault="00D47A69">
      <w:pPr>
        <w:spacing w:after="0"/>
        <w:jc w:val="center"/>
        <w:rPr>
          <w:sz w:val="28"/>
          <w:szCs w:val="28"/>
        </w:rPr>
      </w:pPr>
    </w:p>
    <w:p w14:paraId="764366D1" w14:textId="6A1FAF13" w:rsidR="008B058C" w:rsidRDefault="00891C8B">
      <w:pPr>
        <w:tabs>
          <w:tab w:val="left" w:pos="1777"/>
        </w:tabs>
        <w:spacing w:after="0"/>
        <w:jc w:val="center"/>
        <w:rPr>
          <w:rFonts w:ascii="Times New Roman" w:eastAsia="Times New Roman" w:hAnsi="Times New Roman" w:cs="Times New Roman"/>
          <w:b/>
          <w:bCs/>
          <w:caps/>
          <w:sz w:val="8"/>
          <w:szCs w:val="20"/>
          <w:lang w:eastAsia="ru-RU"/>
        </w:rPr>
      </w:pPr>
      <w:r>
        <w:rPr>
          <w:rFonts w:ascii="Times New Roman" w:hAnsi="Times New Roman" w:cs="Times New Roman"/>
        </w:rPr>
        <w:t>2023 рік</w:t>
      </w:r>
      <w:r w:rsidR="001752E5">
        <w:br w:type="page"/>
      </w:r>
    </w:p>
    <w:p w14:paraId="444BDEA5" w14:textId="534CC8FE" w:rsidR="003442B7" w:rsidRDefault="00891C8B" w:rsidP="00F41803">
      <w:pPr>
        <w:pStyle w:val="af6"/>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lastRenderedPageBreak/>
        <w:t xml:space="preserve">І. </w:t>
      </w:r>
      <w:r w:rsidR="001752E5" w:rsidRPr="00F41803">
        <w:rPr>
          <w:rFonts w:ascii="Times New Roman" w:hAnsi="Times New Roman" w:cs="Times New Roman"/>
          <w:b/>
          <w:bCs/>
          <w:sz w:val="24"/>
          <w:szCs w:val="24"/>
          <w:lang w:eastAsia="ar-SA"/>
        </w:rPr>
        <w:t>ПАСПОРТ ПРОГРАМИ</w:t>
      </w:r>
      <w:r w:rsidR="007A1F3B" w:rsidRPr="00F41803">
        <w:rPr>
          <w:rFonts w:ascii="Times New Roman" w:hAnsi="Times New Roman" w:cs="Times New Roman"/>
          <w:b/>
          <w:bCs/>
          <w:sz w:val="24"/>
          <w:szCs w:val="24"/>
          <w:lang w:eastAsia="ar-SA"/>
        </w:rPr>
        <w:t xml:space="preserve"> ЦИФРОВОГО РОЗВИТКУ </w:t>
      </w:r>
    </w:p>
    <w:p w14:paraId="1D2C44AA" w14:textId="77777777" w:rsidR="003442B7" w:rsidRDefault="003442B7" w:rsidP="00F41803">
      <w:pPr>
        <w:pStyle w:val="af6"/>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ЮЖНОУКРАЇНСЬКОЇ МІСЬКОЇ ТЕРИТОРІАЛЬНОЇ ГРОМАДИ </w:t>
      </w:r>
    </w:p>
    <w:p w14:paraId="12CC56FD" w14:textId="0EACFB2A" w:rsidR="008B058C" w:rsidRPr="00F41803" w:rsidRDefault="007A1F3B" w:rsidP="00F41803">
      <w:pPr>
        <w:pStyle w:val="af6"/>
        <w:jc w:val="center"/>
        <w:rPr>
          <w:rFonts w:ascii="Times New Roman" w:hAnsi="Times New Roman" w:cs="Times New Roman"/>
          <w:b/>
          <w:bCs/>
          <w:sz w:val="24"/>
          <w:szCs w:val="24"/>
          <w:lang w:eastAsia="ar-SA"/>
        </w:rPr>
      </w:pPr>
      <w:r w:rsidRPr="00F41803">
        <w:rPr>
          <w:rFonts w:ascii="Times New Roman" w:hAnsi="Times New Roman" w:cs="Times New Roman"/>
          <w:b/>
          <w:bCs/>
          <w:sz w:val="24"/>
          <w:szCs w:val="24"/>
          <w:lang w:eastAsia="ar-SA"/>
        </w:rPr>
        <w:t>НА 2023 – 2025 РОКИ</w:t>
      </w:r>
    </w:p>
    <w:p w14:paraId="3777E87B" w14:textId="77777777" w:rsidR="007A1F3B" w:rsidRPr="00B969E6" w:rsidRDefault="007A1F3B" w:rsidP="00F41803">
      <w:pPr>
        <w:pStyle w:val="af6"/>
        <w:rPr>
          <w:color w:val="000000"/>
          <w:lang w:eastAsia="uk-UA"/>
        </w:rPr>
      </w:pPr>
    </w:p>
    <w:tbl>
      <w:tblPr>
        <w:tblStyle w:val="af3"/>
        <w:tblW w:w="0" w:type="auto"/>
        <w:tblLook w:val="04A0" w:firstRow="1" w:lastRow="0" w:firstColumn="1" w:lastColumn="0" w:noHBand="0" w:noVBand="1"/>
      </w:tblPr>
      <w:tblGrid>
        <w:gridCol w:w="526"/>
        <w:gridCol w:w="2984"/>
        <w:gridCol w:w="5211"/>
      </w:tblGrid>
      <w:tr w:rsidR="007A1F3B" w:rsidRPr="00B969E6" w14:paraId="17015C46" w14:textId="77777777" w:rsidTr="00733A61">
        <w:tc>
          <w:tcPr>
            <w:tcW w:w="526" w:type="dxa"/>
          </w:tcPr>
          <w:p w14:paraId="6F06A1B0" w14:textId="41D0BBE7" w:rsidR="007A1F3B" w:rsidRPr="00B969E6" w:rsidRDefault="007A1F3B" w:rsidP="00F41803">
            <w:pPr>
              <w:pStyle w:val="af6"/>
              <w:rPr>
                <w:color w:val="000000"/>
                <w:lang w:val="uk-UA" w:eastAsia="uk-UA"/>
              </w:rPr>
            </w:pPr>
            <w:r w:rsidRPr="00B969E6">
              <w:rPr>
                <w:color w:val="000000"/>
                <w:lang w:val="uk-UA" w:eastAsia="uk-UA"/>
              </w:rPr>
              <w:t>1</w:t>
            </w:r>
            <w:r w:rsidR="00733A61">
              <w:rPr>
                <w:color w:val="000000"/>
                <w:lang w:val="uk-UA" w:eastAsia="uk-UA"/>
              </w:rPr>
              <w:t>.</w:t>
            </w:r>
          </w:p>
        </w:tc>
        <w:tc>
          <w:tcPr>
            <w:tcW w:w="2984" w:type="dxa"/>
          </w:tcPr>
          <w:p w14:paraId="219FD8A1" w14:textId="77777777" w:rsidR="007A1F3B" w:rsidRPr="00B969E6" w:rsidRDefault="007A1F3B" w:rsidP="00F41803">
            <w:pPr>
              <w:pStyle w:val="af6"/>
              <w:rPr>
                <w:color w:val="000000"/>
                <w:lang w:val="uk-UA" w:eastAsia="uk-UA"/>
              </w:rPr>
            </w:pPr>
            <w:r w:rsidRPr="00B969E6">
              <w:rPr>
                <w:color w:val="000000"/>
                <w:lang w:val="uk-UA" w:eastAsia="uk-UA"/>
              </w:rPr>
              <w:t>Програма</w:t>
            </w:r>
          </w:p>
          <w:p w14:paraId="0C465EB3" w14:textId="77777777" w:rsidR="007A1F3B" w:rsidRPr="00B969E6" w:rsidRDefault="007A1F3B" w:rsidP="00F41803">
            <w:pPr>
              <w:pStyle w:val="af6"/>
              <w:rPr>
                <w:color w:val="000000"/>
                <w:lang w:val="uk-UA" w:eastAsia="uk-UA"/>
              </w:rPr>
            </w:pPr>
            <w:r w:rsidRPr="00B969E6">
              <w:rPr>
                <w:color w:val="000000"/>
                <w:lang w:val="uk-UA" w:eastAsia="uk-UA"/>
              </w:rPr>
              <w:t>затверджена</w:t>
            </w:r>
          </w:p>
          <w:p w14:paraId="6C75DBA4" w14:textId="77777777" w:rsidR="007A1F3B" w:rsidRPr="00B969E6" w:rsidRDefault="007A1F3B" w:rsidP="00F41803">
            <w:pPr>
              <w:pStyle w:val="af6"/>
              <w:rPr>
                <w:color w:val="000000"/>
                <w:lang w:val="uk-UA" w:eastAsia="uk-UA"/>
              </w:rPr>
            </w:pPr>
          </w:p>
        </w:tc>
        <w:tc>
          <w:tcPr>
            <w:tcW w:w="5211" w:type="dxa"/>
          </w:tcPr>
          <w:p w14:paraId="0078026A" w14:textId="0F6FB895" w:rsidR="007A1F3B" w:rsidRPr="00B969E6" w:rsidRDefault="007A1F3B" w:rsidP="00E65117">
            <w:pPr>
              <w:pStyle w:val="af6"/>
              <w:rPr>
                <w:color w:val="000000"/>
                <w:lang w:val="uk-UA" w:eastAsia="uk-UA"/>
              </w:rPr>
            </w:pPr>
            <w:r w:rsidRPr="00B969E6">
              <w:rPr>
                <w:color w:val="000000"/>
                <w:lang w:val="uk-UA" w:eastAsia="uk-UA"/>
              </w:rPr>
              <w:t xml:space="preserve">Рішення Южноукраїнської міської ради від </w:t>
            </w:r>
            <w:r w:rsidR="00733A61">
              <w:rPr>
                <w:color w:val="000000"/>
                <w:lang w:val="uk-UA" w:eastAsia="uk-UA"/>
              </w:rPr>
              <w:t xml:space="preserve">                           «</w:t>
            </w:r>
            <w:r w:rsidRPr="00B969E6">
              <w:rPr>
                <w:color w:val="000000"/>
                <w:lang w:val="uk-UA" w:eastAsia="uk-UA"/>
              </w:rPr>
              <w:t>__</w:t>
            </w:r>
            <w:r w:rsidR="00733A61">
              <w:rPr>
                <w:color w:val="000000"/>
                <w:lang w:val="uk-UA" w:eastAsia="uk-UA"/>
              </w:rPr>
              <w:t>_»</w:t>
            </w:r>
            <w:r w:rsidRPr="00B969E6">
              <w:rPr>
                <w:color w:val="000000"/>
                <w:lang w:val="uk-UA" w:eastAsia="uk-UA"/>
              </w:rPr>
              <w:t xml:space="preserve"> ______</w:t>
            </w:r>
            <w:r w:rsidR="00E65117">
              <w:rPr>
                <w:color w:val="000000"/>
                <w:lang w:val="uk-UA" w:eastAsia="uk-UA"/>
              </w:rPr>
              <w:t xml:space="preserve"> 2023</w:t>
            </w:r>
            <w:r w:rsidRPr="00B969E6">
              <w:rPr>
                <w:color w:val="000000"/>
                <w:lang w:val="uk-UA" w:eastAsia="uk-UA"/>
              </w:rPr>
              <w:t>__року № ___ «Про затвердження програми цифрового розвитку на 2023 – 2025 роки»</w:t>
            </w:r>
          </w:p>
        </w:tc>
      </w:tr>
      <w:tr w:rsidR="007A1F3B" w:rsidRPr="00B969E6" w14:paraId="6B577629" w14:textId="77777777" w:rsidTr="00733A61">
        <w:tc>
          <w:tcPr>
            <w:tcW w:w="526" w:type="dxa"/>
          </w:tcPr>
          <w:p w14:paraId="2A3DB303" w14:textId="7FC55405" w:rsidR="007A1F3B" w:rsidRPr="00B969E6" w:rsidRDefault="007A1F3B" w:rsidP="00F41803">
            <w:pPr>
              <w:pStyle w:val="af6"/>
              <w:rPr>
                <w:color w:val="000000"/>
                <w:lang w:val="uk-UA" w:eastAsia="uk-UA"/>
              </w:rPr>
            </w:pPr>
            <w:r w:rsidRPr="00B969E6">
              <w:rPr>
                <w:color w:val="000000"/>
                <w:lang w:val="uk-UA" w:eastAsia="uk-UA"/>
              </w:rPr>
              <w:t>2</w:t>
            </w:r>
            <w:r w:rsidR="00733A61">
              <w:rPr>
                <w:color w:val="000000"/>
                <w:lang w:val="uk-UA" w:eastAsia="uk-UA"/>
              </w:rPr>
              <w:t>.</w:t>
            </w:r>
          </w:p>
        </w:tc>
        <w:tc>
          <w:tcPr>
            <w:tcW w:w="2984" w:type="dxa"/>
          </w:tcPr>
          <w:p w14:paraId="7905150F" w14:textId="3326AE76" w:rsidR="005E28A7" w:rsidRPr="00B969E6" w:rsidRDefault="005E28A7" w:rsidP="00F41803">
            <w:pPr>
              <w:pStyle w:val="af6"/>
              <w:rPr>
                <w:color w:val="000000"/>
                <w:lang w:val="uk-UA" w:eastAsia="uk-UA"/>
              </w:rPr>
            </w:pPr>
            <w:r w:rsidRPr="00B969E6">
              <w:rPr>
                <w:color w:val="000000"/>
                <w:lang w:val="uk-UA" w:eastAsia="uk-UA"/>
              </w:rPr>
              <w:t>Ініціатор</w:t>
            </w:r>
            <w:r w:rsidR="002F7080">
              <w:rPr>
                <w:color w:val="000000"/>
                <w:lang w:val="uk-UA" w:eastAsia="uk-UA"/>
              </w:rPr>
              <w:t xml:space="preserve"> </w:t>
            </w:r>
            <w:r w:rsidRPr="00B969E6">
              <w:rPr>
                <w:color w:val="000000"/>
                <w:lang w:val="uk-UA" w:eastAsia="uk-UA"/>
              </w:rPr>
              <w:t>розроблення</w:t>
            </w:r>
          </w:p>
          <w:p w14:paraId="5305D76F" w14:textId="7048840C" w:rsidR="005E28A7" w:rsidRPr="00B969E6" w:rsidRDefault="001540E4" w:rsidP="00F41803">
            <w:pPr>
              <w:pStyle w:val="af6"/>
              <w:rPr>
                <w:color w:val="000000"/>
                <w:lang w:val="uk-UA" w:eastAsia="uk-UA"/>
              </w:rPr>
            </w:pPr>
            <w:r>
              <w:rPr>
                <w:color w:val="000000"/>
                <w:lang w:val="uk-UA" w:eastAsia="uk-UA"/>
              </w:rPr>
              <w:t>п</w:t>
            </w:r>
            <w:r w:rsidR="005E28A7" w:rsidRPr="00B969E6">
              <w:rPr>
                <w:color w:val="000000"/>
                <w:lang w:val="uk-UA" w:eastAsia="uk-UA"/>
              </w:rPr>
              <w:t>рограми</w:t>
            </w:r>
          </w:p>
          <w:p w14:paraId="1C09474E" w14:textId="77777777" w:rsidR="007A1F3B" w:rsidRPr="00B969E6" w:rsidRDefault="007A1F3B" w:rsidP="00F41803">
            <w:pPr>
              <w:pStyle w:val="af6"/>
              <w:rPr>
                <w:color w:val="000000"/>
                <w:lang w:val="uk-UA" w:eastAsia="uk-UA"/>
              </w:rPr>
            </w:pPr>
          </w:p>
        </w:tc>
        <w:tc>
          <w:tcPr>
            <w:tcW w:w="5211" w:type="dxa"/>
          </w:tcPr>
          <w:p w14:paraId="2B0148ED" w14:textId="123D5169" w:rsidR="007A1F3B" w:rsidRPr="00B969E6" w:rsidRDefault="005E28A7" w:rsidP="00F41803">
            <w:pPr>
              <w:pStyle w:val="af6"/>
              <w:rPr>
                <w:color w:val="000000"/>
                <w:lang w:val="uk-UA" w:eastAsia="uk-UA"/>
              </w:rPr>
            </w:pPr>
            <w:r w:rsidRPr="00B969E6">
              <w:rPr>
                <w:color w:val="000000"/>
                <w:lang w:val="uk-UA" w:eastAsia="uk-UA"/>
              </w:rPr>
              <w:t>Відділ цифрового розвитку та цифровізації апарату Южноукраїнської міської ради та її виконавчого комітету</w:t>
            </w:r>
            <w:r w:rsidR="002F7080">
              <w:rPr>
                <w:color w:val="000000"/>
                <w:lang w:val="uk-UA" w:eastAsia="uk-UA"/>
              </w:rPr>
              <w:t xml:space="preserve"> </w:t>
            </w:r>
          </w:p>
        </w:tc>
      </w:tr>
      <w:tr w:rsidR="007A1F3B" w:rsidRPr="00B969E6" w14:paraId="738E5567" w14:textId="77777777" w:rsidTr="00733A61">
        <w:tc>
          <w:tcPr>
            <w:tcW w:w="526" w:type="dxa"/>
          </w:tcPr>
          <w:p w14:paraId="155D0516" w14:textId="5035527B" w:rsidR="007A1F3B" w:rsidRPr="00B969E6" w:rsidRDefault="007A1F3B" w:rsidP="00F41803">
            <w:pPr>
              <w:pStyle w:val="af6"/>
              <w:rPr>
                <w:color w:val="000000"/>
                <w:lang w:val="uk-UA" w:eastAsia="uk-UA"/>
              </w:rPr>
            </w:pPr>
            <w:r w:rsidRPr="00B969E6">
              <w:rPr>
                <w:color w:val="000000"/>
                <w:lang w:val="uk-UA" w:eastAsia="uk-UA"/>
              </w:rPr>
              <w:t>3</w:t>
            </w:r>
            <w:r w:rsidR="00733A61">
              <w:rPr>
                <w:color w:val="000000"/>
                <w:lang w:val="uk-UA" w:eastAsia="uk-UA"/>
              </w:rPr>
              <w:t>.</w:t>
            </w:r>
          </w:p>
        </w:tc>
        <w:tc>
          <w:tcPr>
            <w:tcW w:w="2984" w:type="dxa"/>
          </w:tcPr>
          <w:p w14:paraId="207349EB" w14:textId="4D286599" w:rsidR="005E28A7" w:rsidRPr="00B969E6" w:rsidRDefault="005E28A7" w:rsidP="00F41803">
            <w:pPr>
              <w:pStyle w:val="af6"/>
              <w:rPr>
                <w:color w:val="000000"/>
                <w:lang w:val="uk-UA" w:eastAsia="uk-UA"/>
              </w:rPr>
            </w:pPr>
            <w:r w:rsidRPr="00B969E6">
              <w:rPr>
                <w:color w:val="000000"/>
                <w:lang w:val="uk-UA" w:eastAsia="uk-UA"/>
              </w:rPr>
              <w:t>Нормативно</w:t>
            </w:r>
            <w:r w:rsidR="001540E4">
              <w:rPr>
                <w:color w:val="000000"/>
                <w:lang w:val="uk-UA" w:eastAsia="uk-UA"/>
              </w:rPr>
              <w:t xml:space="preserve"> – </w:t>
            </w:r>
            <w:r w:rsidRPr="00B969E6">
              <w:rPr>
                <w:color w:val="000000"/>
                <w:lang w:val="uk-UA" w:eastAsia="uk-UA"/>
              </w:rPr>
              <w:t>правові</w:t>
            </w:r>
            <w:r w:rsidR="001540E4">
              <w:rPr>
                <w:color w:val="000000"/>
                <w:lang w:val="uk-UA" w:eastAsia="uk-UA"/>
              </w:rPr>
              <w:t xml:space="preserve"> </w:t>
            </w:r>
            <w:r w:rsidRPr="00B969E6">
              <w:rPr>
                <w:color w:val="000000"/>
                <w:lang w:val="uk-UA" w:eastAsia="uk-UA"/>
              </w:rPr>
              <w:t>документи</w:t>
            </w:r>
          </w:p>
          <w:p w14:paraId="2C98D45E" w14:textId="77777777" w:rsidR="007A1F3B" w:rsidRPr="00B969E6" w:rsidRDefault="007A1F3B" w:rsidP="00F41803">
            <w:pPr>
              <w:pStyle w:val="af6"/>
              <w:rPr>
                <w:color w:val="000000"/>
                <w:lang w:val="uk-UA" w:eastAsia="uk-UA"/>
              </w:rPr>
            </w:pPr>
          </w:p>
        </w:tc>
        <w:tc>
          <w:tcPr>
            <w:tcW w:w="5211" w:type="dxa"/>
          </w:tcPr>
          <w:p w14:paraId="4FF491D5" w14:textId="36FB444C" w:rsidR="005E28A7" w:rsidRPr="00B969E6" w:rsidRDefault="005E28A7" w:rsidP="00F41803">
            <w:pPr>
              <w:pStyle w:val="af6"/>
              <w:rPr>
                <w:color w:val="000000"/>
                <w:lang w:val="uk-UA" w:eastAsia="uk-UA"/>
              </w:rPr>
            </w:pPr>
            <w:r w:rsidRPr="00B969E6">
              <w:rPr>
                <w:color w:val="000000"/>
                <w:lang w:val="uk-UA" w:eastAsia="uk-UA"/>
              </w:rPr>
              <w:t xml:space="preserve">Закони України </w:t>
            </w:r>
            <w:r w:rsidR="00733A61">
              <w:rPr>
                <w:color w:val="000000"/>
                <w:lang w:val="uk-UA" w:eastAsia="uk-UA"/>
              </w:rPr>
              <w:t>«</w:t>
            </w:r>
            <w:r w:rsidRPr="00B969E6">
              <w:rPr>
                <w:color w:val="000000"/>
                <w:lang w:val="uk-UA" w:eastAsia="uk-UA"/>
              </w:rPr>
              <w:t xml:space="preserve">Про місцеве </w:t>
            </w:r>
            <w:r w:rsidR="001540E4">
              <w:rPr>
                <w:color w:val="000000"/>
                <w:lang w:val="uk-UA" w:eastAsia="uk-UA"/>
              </w:rPr>
              <w:t>с</w:t>
            </w:r>
            <w:r w:rsidRPr="00B969E6">
              <w:rPr>
                <w:color w:val="000000"/>
                <w:lang w:val="uk-UA" w:eastAsia="uk-UA"/>
              </w:rPr>
              <w:t>амоврядування в Україні</w:t>
            </w:r>
            <w:r w:rsidR="00733A61">
              <w:rPr>
                <w:color w:val="000000"/>
                <w:lang w:val="uk-UA" w:eastAsia="uk-UA"/>
              </w:rPr>
              <w:t>»</w:t>
            </w:r>
            <w:r w:rsidRPr="00B969E6">
              <w:rPr>
                <w:color w:val="000000"/>
                <w:lang w:val="uk-UA" w:eastAsia="uk-UA"/>
              </w:rPr>
              <w:t>,</w:t>
            </w:r>
            <w:r w:rsidR="002F7080">
              <w:rPr>
                <w:color w:val="000000"/>
                <w:lang w:val="uk-UA" w:eastAsia="uk-UA"/>
              </w:rPr>
              <w:t xml:space="preserve"> </w:t>
            </w:r>
            <w:r w:rsidR="00733A61">
              <w:rPr>
                <w:color w:val="000000"/>
                <w:lang w:val="uk-UA" w:eastAsia="uk-UA"/>
              </w:rPr>
              <w:t>«</w:t>
            </w:r>
            <w:r w:rsidRPr="00B969E6">
              <w:rPr>
                <w:color w:val="000000"/>
                <w:lang w:val="uk-UA" w:eastAsia="uk-UA"/>
              </w:rPr>
              <w:t>Про Національну програму інформатизації</w:t>
            </w:r>
            <w:r w:rsidR="00733A61">
              <w:rPr>
                <w:color w:val="000000"/>
                <w:lang w:val="uk-UA" w:eastAsia="uk-UA"/>
              </w:rPr>
              <w:t>»</w:t>
            </w:r>
            <w:r w:rsidRPr="00B969E6">
              <w:rPr>
                <w:color w:val="000000"/>
                <w:lang w:val="uk-UA" w:eastAsia="uk-UA"/>
              </w:rPr>
              <w:t xml:space="preserve">, </w:t>
            </w:r>
            <w:r w:rsidR="00733A61">
              <w:rPr>
                <w:color w:val="000000"/>
                <w:lang w:val="uk-UA" w:eastAsia="uk-UA"/>
              </w:rPr>
              <w:t>«</w:t>
            </w:r>
            <w:r w:rsidRPr="00B969E6">
              <w:rPr>
                <w:color w:val="000000"/>
                <w:lang w:val="uk-UA" w:eastAsia="uk-UA"/>
              </w:rPr>
              <w:t>Про</w:t>
            </w:r>
            <w:r w:rsidR="001540E4">
              <w:rPr>
                <w:color w:val="000000"/>
                <w:lang w:val="uk-UA" w:eastAsia="uk-UA"/>
              </w:rPr>
              <w:t xml:space="preserve"> </w:t>
            </w:r>
            <w:r w:rsidRPr="00B969E6">
              <w:rPr>
                <w:color w:val="000000"/>
                <w:lang w:val="uk-UA" w:eastAsia="uk-UA"/>
              </w:rPr>
              <w:t>Концепцію Національної програми інформатизації</w:t>
            </w:r>
            <w:r w:rsidR="00733A61">
              <w:rPr>
                <w:color w:val="000000"/>
                <w:lang w:val="uk-UA" w:eastAsia="uk-UA"/>
              </w:rPr>
              <w:t>»</w:t>
            </w:r>
            <w:r w:rsidRPr="00B969E6">
              <w:rPr>
                <w:color w:val="000000"/>
                <w:lang w:val="uk-UA" w:eastAsia="uk-UA"/>
              </w:rPr>
              <w:t xml:space="preserve">, </w:t>
            </w:r>
            <w:r w:rsidR="00733A61">
              <w:rPr>
                <w:color w:val="000000"/>
                <w:lang w:val="uk-UA" w:eastAsia="uk-UA"/>
              </w:rPr>
              <w:t>«</w:t>
            </w:r>
            <w:r w:rsidRPr="00B969E6">
              <w:rPr>
                <w:color w:val="000000"/>
                <w:lang w:val="uk-UA" w:eastAsia="uk-UA"/>
              </w:rPr>
              <w:t>Про</w:t>
            </w:r>
            <w:r w:rsidR="001540E4">
              <w:rPr>
                <w:color w:val="000000"/>
                <w:lang w:val="uk-UA" w:eastAsia="uk-UA"/>
              </w:rPr>
              <w:t xml:space="preserve"> </w:t>
            </w:r>
            <w:r w:rsidRPr="00B969E6">
              <w:rPr>
                <w:color w:val="000000"/>
                <w:lang w:val="uk-UA" w:eastAsia="uk-UA"/>
              </w:rPr>
              <w:t>доступ до публічної інформації</w:t>
            </w:r>
            <w:r w:rsidR="00733A61">
              <w:rPr>
                <w:color w:val="000000"/>
                <w:lang w:val="uk-UA" w:eastAsia="uk-UA"/>
              </w:rPr>
              <w:t>»</w:t>
            </w:r>
            <w:r w:rsidRPr="00B969E6">
              <w:rPr>
                <w:color w:val="000000"/>
                <w:lang w:val="uk-UA" w:eastAsia="uk-UA"/>
              </w:rPr>
              <w:t>, постанова Кабінету</w:t>
            </w:r>
          </w:p>
          <w:p w14:paraId="7E17D68A" w14:textId="227DA956" w:rsidR="007A1F3B" w:rsidRPr="00B969E6" w:rsidRDefault="005E28A7" w:rsidP="001540E4">
            <w:pPr>
              <w:pStyle w:val="af6"/>
              <w:rPr>
                <w:color w:val="000000"/>
                <w:lang w:val="uk-UA" w:eastAsia="uk-UA"/>
              </w:rPr>
            </w:pPr>
            <w:r w:rsidRPr="00B969E6">
              <w:rPr>
                <w:color w:val="000000"/>
                <w:lang w:val="uk-UA" w:eastAsia="uk-UA"/>
              </w:rPr>
              <w:t xml:space="preserve">Міністрів України від 30 січня 2019 року №56 </w:t>
            </w:r>
            <w:r w:rsidR="00733A61">
              <w:rPr>
                <w:color w:val="000000"/>
                <w:lang w:val="uk-UA" w:eastAsia="uk-UA"/>
              </w:rPr>
              <w:t>«</w:t>
            </w:r>
            <w:r w:rsidRPr="00B969E6">
              <w:rPr>
                <w:color w:val="000000"/>
                <w:lang w:val="uk-UA" w:eastAsia="uk-UA"/>
              </w:rPr>
              <w:t>Деякі</w:t>
            </w:r>
            <w:r w:rsidR="001540E4">
              <w:rPr>
                <w:color w:val="000000"/>
                <w:lang w:val="uk-UA" w:eastAsia="uk-UA"/>
              </w:rPr>
              <w:t xml:space="preserve"> </w:t>
            </w:r>
            <w:r w:rsidRPr="00B969E6">
              <w:rPr>
                <w:color w:val="000000"/>
                <w:lang w:val="uk-UA" w:eastAsia="uk-UA"/>
              </w:rPr>
              <w:t>питання цифрового розвитку</w:t>
            </w:r>
            <w:r w:rsidR="00733A61">
              <w:rPr>
                <w:color w:val="000000"/>
                <w:lang w:val="uk-UA" w:eastAsia="uk-UA"/>
              </w:rPr>
              <w:t>»</w:t>
            </w:r>
          </w:p>
        </w:tc>
      </w:tr>
      <w:tr w:rsidR="007A1F3B" w:rsidRPr="00B969E6" w14:paraId="1042A618" w14:textId="77777777" w:rsidTr="00733A61">
        <w:tc>
          <w:tcPr>
            <w:tcW w:w="526" w:type="dxa"/>
          </w:tcPr>
          <w:p w14:paraId="366F5890" w14:textId="28AA0C88" w:rsidR="007A1F3B" w:rsidRPr="00B969E6" w:rsidRDefault="007A1F3B" w:rsidP="00F41803">
            <w:pPr>
              <w:pStyle w:val="af6"/>
              <w:rPr>
                <w:color w:val="000000"/>
                <w:lang w:val="uk-UA" w:eastAsia="uk-UA"/>
              </w:rPr>
            </w:pPr>
            <w:r w:rsidRPr="00B969E6">
              <w:rPr>
                <w:color w:val="000000"/>
                <w:lang w:val="uk-UA" w:eastAsia="uk-UA"/>
              </w:rPr>
              <w:t>4</w:t>
            </w:r>
            <w:r w:rsidR="00733A61">
              <w:rPr>
                <w:color w:val="000000"/>
                <w:lang w:val="uk-UA" w:eastAsia="uk-UA"/>
              </w:rPr>
              <w:t>.</w:t>
            </w:r>
          </w:p>
        </w:tc>
        <w:tc>
          <w:tcPr>
            <w:tcW w:w="2984" w:type="dxa"/>
          </w:tcPr>
          <w:p w14:paraId="679D2DF7" w14:textId="38320BBA" w:rsidR="005E28A7" w:rsidRPr="00B969E6" w:rsidRDefault="005E28A7" w:rsidP="00F41803">
            <w:pPr>
              <w:pStyle w:val="af6"/>
              <w:rPr>
                <w:color w:val="000000"/>
                <w:lang w:val="uk-UA" w:eastAsia="uk-UA"/>
              </w:rPr>
            </w:pPr>
            <w:r w:rsidRPr="00B969E6">
              <w:rPr>
                <w:color w:val="000000"/>
                <w:lang w:val="uk-UA" w:eastAsia="uk-UA"/>
              </w:rPr>
              <w:t>Відповідальний</w:t>
            </w:r>
            <w:r w:rsidR="001540E4">
              <w:rPr>
                <w:color w:val="000000"/>
                <w:lang w:val="uk-UA" w:eastAsia="uk-UA"/>
              </w:rPr>
              <w:t xml:space="preserve"> </w:t>
            </w:r>
            <w:r w:rsidRPr="00B969E6">
              <w:rPr>
                <w:color w:val="000000"/>
                <w:lang w:val="uk-UA" w:eastAsia="uk-UA"/>
              </w:rPr>
              <w:t>виконавець</w:t>
            </w:r>
          </w:p>
          <w:p w14:paraId="68A567CC" w14:textId="77777777" w:rsidR="007A1F3B" w:rsidRPr="00B969E6" w:rsidRDefault="007A1F3B" w:rsidP="00F41803">
            <w:pPr>
              <w:pStyle w:val="af6"/>
              <w:rPr>
                <w:color w:val="000000"/>
                <w:lang w:val="uk-UA" w:eastAsia="uk-UA"/>
              </w:rPr>
            </w:pPr>
          </w:p>
        </w:tc>
        <w:tc>
          <w:tcPr>
            <w:tcW w:w="5211" w:type="dxa"/>
          </w:tcPr>
          <w:p w14:paraId="2C8BF4FF" w14:textId="5B41EA1D" w:rsidR="007A1F3B" w:rsidRPr="00B969E6" w:rsidRDefault="005E28A7" w:rsidP="00F41803">
            <w:pPr>
              <w:pStyle w:val="af6"/>
              <w:rPr>
                <w:color w:val="000000"/>
                <w:lang w:val="uk-UA" w:eastAsia="uk-UA"/>
              </w:rPr>
            </w:pPr>
            <w:r w:rsidRPr="00B969E6">
              <w:rPr>
                <w:color w:val="000000"/>
                <w:lang w:val="uk-UA" w:eastAsia="uk-UA"/>
              </w:rPr>
              <w:t>Відділ цифрового розвитку та цифровізації апарату Южноукраїнської міської ради та її виконавчого комітету</w:t>
            </w:r>
          </w:p>
        </w:tc>
      </w:tr>
      <w:tr w:rsidR="007A1F3B" w:rsidRPr="00B969E6" w14:paraId="01053575" w14:textId="77777777" w:rsidTr="00733A61">
        <w:tc>
          <w:tcPr>
            <w:tcW w:w="526" w:type="dxa"/>
          </w:tcPr>
          <w:p w14:paraId="67EA96D2" w14:textId="1EAF7AB3" w:rsidR="007A1F3B" w:rsidRPr="00B969E6" w:rsidRDefault="007A1F3B" w:rsidP="00F41803">
            <w:pPr>
              <w:pStyle w:val="af6"/>
              <w:rPr>
                <w:color w:val="000000"/>
                <w:lang w:val="uk-UA" w:eastAsia="uk-UA"/>
              </w:rPr>
            </w:pPr>
            <w:r w:rsidRPr="00B969E6">
              <w:rPr>
                <w:color w:val="000000"/>
                <w:lang w:val="uk-UA" w:eastAsia="uk-UA"/>
              </w:rPr>
              <w:t>5</w:t>
            </w:r>
            <w:r w:rsidR="00733A61">
              <w:rPr>
                <w:color w:val="000000"/>
                <w:lang w:val="uk-UA" w:eastAsia="uk-UA"/>
              </w:rPr>
              <w:t>.</w:t>
            </w:r>
          </w:p>
        </w:tc>
        <w:tc>
          <w:tcPr>
            <w:tcW w:w="2984" w:type="dxa"/>
          </w:tcPr>
          <w:p w14:paraId="04582877" w14:textId="4857A1E1" w:rsidR="005E28A7" w:rsidRPr="00B969E6" w:rsidRDefault="005E28A7" w:rsidP="00F41803">
            <w:pPr>
              <w:pStyle w:val="af6"/>
              <w:rPr>
                <w:color w:val="000000"/>
                <w:lang w:val="uk-UA" w:eastAsia="uk-UA"/>
              </w:rPr>
            </w:pPr>
            <w:r w:rsidRPr="00B969E6">
              <w:rPr>
                <w:color w:val="000000"/>
                <w:lang w:val="uk-UA" w:eastAsia="uk-UA"/>
              </w:rPr>
              <w:t>Учасники та</w:t>
            </w:r>
            <w:r w:rsidR="001540E4">
              <w:rPr>
                <w:color w:val="000000"/>
                <w:lang w:val="uk-UA" w:eastAsia="uk-UA"/>
              </w:rPr>
              <w:t xml:space="preserve"> </w:t>
            </w:r>
            <w:r w:rsidRPr="00B969E6">
              <w:rPr>
                <w:color w:val="000000"/>
                <w:lang w:val="uk-UA" w:eastAsia="uk-UA"/>
              </w:rPr>
              <w:t>співвиконавці</w:t>
            </w:r>
          </w:p>
          <w:p w14:paraId="2DA8E7A8" w14:textId="6DFFAC32" w:rsidR="007A1F3B" w:rsidRPr="00B969E6" w:rsidRDefault="001540E4" w:rsidP="002F7080">
            <w:pPr>
              <w:pStyle w:val="af6"/>
              <w:rPr>
                <w:color w:val="000000"/>
                <w:lang w:val="uk-UA" w:eastAsia="uk-UA"/>
              </w:rPr>
            </w:pPr>
            <w:r>
              <w:rPr>
                <w:color w:val="000000"/>
                <w:lang w:val="uk-UA" w:eastAsia="uk-UA"/>
              </w:rPr>
              <w:t>пр</w:t>
            </w:r>
            <w:r w:rsidR="005E28A7" w:rsidRPr="00B969E6">
              <w:rPr>
                <w:color w:val="000000"/>
                <w:lang w:val="uk-UA" w:eastAsia="uk-UA"/>
              </w:rPr>
              <w:t>ограми</w:t>
            </w:r>
          </w:p>
        </w:tc>
        <w:tc>
          <w:tcPr>
            <w:tcW w:w="5211" w:type="dxa"/>
          </w:tcPr>
          <w:p w14:paraId="3091FE09" w14:textId="77777777" w:rsidR="005E28A7" w:rsidRPr="00B969E6" w:rsidRDefault="005E28A7" w:rsidP="00F41803">
            <w:pPr>
              <w:pStyle w:val="af6"/>
              <w:rPr>
                <w:color w:val="000000"/>
                <w:lang w:val="uk-UA" w:eastAsia="uk-UA"/>
              </w:rPr>
            </w:pPr>
            <w:r w:rsidRPr="00B969E6">
              <w:rPr>
                <w:color w:val="000000"/>
                <w:lang w:val="uk-UA" w:eastAsia="uk-UA"/>
              </w:rPr>
              <w:t>виконавчі органи міської ради;</w:t>
            </w:r>
          </w:p>
          <w:p w14:paraId="43CBEB0D" w14:textId="6E40CAA7" w:rsidR="007A1F3B" w:rsidRPr="00B969E6" w:rsidRDefault="005E28A7" w:rsidP="00F41803">
            <w:pPr>
              <w:pStyle w:val="af6"/>
              <w:rPr>
                <w:color w:val="000000"/>
                <w:lang w:val="uk-UA" w:eastAsia="uk-UA"/>
              </w:rPr>
            </w:pPr>
            <w:r w:rsidRPr="00B969E6">
              <w:rPr>
                <w:color w:val="000000"/>
                <w:lang w:val="uk-UA" w:eastAsia="uk-UA"/>
              </w:rPr>
              <w:t>комунальні підприємства та установи</w:t>
            </w:r>
          </w:p>
        </w:tc>
      </w:tr>
      <w:tr w:rsidR="007A1F3B" w:rsidRPr="00B969E6" w14:paraId="30BAA82F" w14:textId="77777777" w:rsidTr="00733A61">
        <w:tc>
          <w:tcPr>
            <w:tcW w:w="526" w:type="dxa"/>
          </w:tcPr>
          <w:p w14:paraId="3FE073EA" w14:textId="4D02EED5" w:rsidR="007A1F3B" w:rsidRPr="00B969E6" w:rsidRDefault="007A1F3B" w:rsidP="00F41803">
            <w:pPr>
              <w:pStyle w:val="af6"/>
              <w:rPr>
                <w:color w:val="000000"/>
                <w:lang w:val="uk-UA" w:eastAsia="uk-UA"/>
              </w:rPr>
            </w:pPr>
            <w:r w:rsidRPr="00B969E6">
              <w:rPr>
                <w:color w:val="000000"/>
                <w:lang w:val="uk-UA" w:eastAsia="uk-UA"/>
              </w:rPr>
              <w:t>6</w:t>
            </w:r>
            <w:r w:rsidR="00733A61">
              <w:rPr>
                <w:color w:val="000000"/>
                <w:lang w:val="uk-UA" w:eastAsia="uk-UA"/>
              </w:rPr>
              <w:t>.</w:t>
            </w:r>
          </w:p>
        </w:tc>
        <w:tc>
          <w:tcPr>
            <w:tcW w:w="2984" w:type="dxa"/>
          </w:tcPr>
          <w:p w14:paraId="6A9537C0" w14:textId="36E2235B" w:rsidR="005E28A7" w:rsidRPr="00B969E6" w:rsidRDefault="005E28A7" w:rsidP="00F41803">
            <w:pPr>
              <w:pStyle w:val="af6"/>
              <w:rPr>
                <w:color w:val="000000"/>
                <w:lang w:val="uk-UA" w:eastAsia="uk-UA"/>
              </w:rPr>
            </w:pPr>
            <w:r w:rsidRPr="00B969E6">
              <w:rPr>
                <w:color w:val="000000"/>
                <w:lang w:val="uk-UA" w:eastAsia="uk-UA"/>
              </w:rPr>
              <w:t>Головна мета</w:t>
            </w:r>
            <w:r w:rsidR="001540E4">
              <w:rPr>
                <w:color w:val="000000"/>
                <w:lang w:val="uk-UA" w:eastAsia="uk-UA"/>
              </w:rPr>
              <w:t xml:space="preserve"> п</w:t>
            </w:r>
            <w:r w:rsidRPr="00B969E6">
              <w:rPr>
                <w:color w:val="000000"/>
                <w:lang w:val="uk-UA" w:eastAsia="uk-UA"/>
              </w:rPr>
              <w:t>рограми</w:t>
            </w:r>
          </w:p>
          <w:p w14:paraId="20CBAA82" w14:textId="77777777" w:rsidR="007A1F3B" w:rsidRPr="00B969E6" w:rsidRDefault="007A1F3B" w:rsidP="00F41803">
            <w:pPr>
              <w:pStyle w:val="af6"/>
              <w:rPr>
                <w:color w:val="000000"/>
                <w:lang w:val="uk-UA" w:eastAsia="uk-UA"/>
              </w:rPr>
            </w:pPr>
          </w:p>
        </w:tc>
        <w:tc>
          <w:tcPr>
            <w:tcW w:w="5211" w:type="dxa"/>
          </w:tcPr>
          <w:p w14:paraId="4058FBA4" w14:textId="23ABD5FF" w:rsidR="007A1F3B" w:rsidRPr="00B969E6" w:rsidRDefault="005E28A7" w:rsidP="002F7080">
            <w:pPr>
              <w:pStyle w:val="af6"/>
              <w:rPr>
                <w:color w:val="000000"/>
                <w:lang w:val="uk-UA" w:eastAsia="uk-UA"/>
              </w:rPr>
            </w:pPr>
            <w:r w:rsidRPr="00B969E6">
              <w:rPr>
                <w:color w:val="000000"/>
                <w:lang w:val="uk-UA" w:eastAsia="uk-UA"/>
              </w:rPr>
              <w:t>Основною метою Програми є створення оптимальних</w:t>
            </w:r>
            <w:r w:rsidR="002F7080">
              <w:rPr>
                <w:color w:val="000000"/>
                <w:lang w:val="uk-UA" w:eastAsia="uk-UA"/>
              </w:rPr>
              <w:t xml:space="preserve"> </w:t>
            </w:r>
            <w:r w:rsidRPr="00B969E6">
              <w:rPr>
                <w:color w:val="000000"/>
                <w:lang w:val="uk-UA" w:eastAsia="uk-UA"/>
              </w:rPr>
              <w:t xml:space="preserve">умов для задоволення інформаційних потреб </w:t>
            </w:r>
            <w:r w:rsidR="002F7080">
              <w:rPr>
                <w:color w:val="000000"/>
                <w:lang w:val="uk-UA" w:eastAsia="uk-UA"/>
              </w:rPr>
              <w:t xml:space="preserve"> </w:t>
            </w:r>
            <w:r w:rsidRPr="00B969E6">
              <w:rPr>
                <w:color w:val="000000"/>
                <w:lang w:val="uk-UA" w:eastAsia="uk-UA"/>
              </w:rPr>
              <w:t xml:space="preserve"> міської ради, організацій, підприємств і громадян</w:t>
            </w:r>
            <w:r w:rsidR="002F7080">
              <w:rPr>
                <w:color w:val="000000"/>
                <w:lang w:val="uk-UA" w:eastAsia="uk-UA"/>
              </w:rPr>
              <w:t xml:space="preserve"> </w:t>
            </w:r>
            <w:r w:rsidRPr="00B969E6">
              <w:rPr>
                <w:color w:val="000000"/>
                <w:lang w:val="uk-UA" w:eastAsia="uk-UA"/>
              </w:rPr>
              <w:t>на основі формування й використання інформаційних</w:t>
            </w:r>
            <w:r w:rsidR="002F7080">
              <w:rPr>
                <w:color w:val="000000"/>
                <w:lang w:val="uk-UA" w:eastAsia="uk-UA"/>
              </w:rPr>
              <w:t xml:space="preserve"> </w:t>
            </w:r>
            <w:r w:rsidRPr="00B969E6">
              <w:rPr>
                <w:color w:val="000000"/>
                <w:lang w:val="uk-UA" w:eastAsia="uk-UA"/>
              </w:rPr>
              <w:t>ресурсів і сучасних інформаційних технологій</w:t>
            </w:r>
          </w:p>
        </w:tc>
      </w:tr>
      <w:tr w:rsidR="007A1F3B" w:rsidRPr="00B969E6" w14:paraId="592123FC" w14:textId="77777777" w:rsidTr="00733A61">
        <w:tc>
          <w:tcPr>
            <w:tcW w:w="526" w:type="dxa"/>
          </w:tcPr>
          <w:p w14:paraId="03D2D23E" w14:textId="04913800" w:rsidR="007A1F3B" w:rsidRPr="00B969E6" w:rsidRDefault="007A1F3B" w:rsidP="00F41803">
            <w:pPr>
              <w:pStyle w:val="af6"/>
              <w:rPr>
                <w:color w:val="000000"/>
                <w:lang w:val="uk-UA" w:eastAsia="uk-UA"/>
              </w:rPr>
            </w:pPr>
            <w:r w:rsidRPr="00B969E6">
              <w:rPr>
                <w:color w:val="000000"/>
                <w:lang w:val="uk-UA" w:eastAsia="uk-UA"/>
              </w:rPr>
              <w:t>8</w:t>
            </w:r>
            <w:r w:rsidR="00733A61">
              <w:rPr>
                <w:color w:val="000000"/>
                <w:lang w:val="uk-UA" w:eastAsia="uk-UA"/>
              </w:rPr>
              <w:t>.</w:t>
            </w:r>
          </w:p>
        </w:tc>
        <w:tc>
          <w:tcPr>
            <w:tcW w:w="2984" w:type="dxa"/>
          </w:tcPr>
          <w:p w14:paraId="49D84CB8" w14:textId="61CB6F72" w:rsidR="007A1F3B" w:rsidRPr="00B969E6" w:rsidRDefault="005E28A7" w:rsidP="001540E4">
            <w:pPr>
              <w:pStyle w:val="af6"/>
              <w:rPr>
                <w:color w:val="000000"/>
                <w:lang w:val="uk-UA" w:eastAsia="uk-UA"/>
              </w:rPr>
            </w:pPr>
            <w:r w:rsidRPr="00B969E6">
              <w:rPr>
                <w:color w:val="000000"/>
                <w:lang w:val="uk-UA" w:eastAsia="uk-UA"/>
              </w:rPr>
              <w:t>Термін реалізації</w:t>
            </w:r>
            <w:r w:rsidR="001540E4">
              <w:rPr>
                <w:color w:val="000000"/>
                <w:lang w:val="uk-UA" w:eastAsia="uk-UA"/>
              </w:rPr>
              <w:t xml:space="preserve"> п</w:t>
            </w:r>
            <w:r w:rsidRPr="00B969E6">
              <w:rPr>
                <w:color w:val="000000"/>
                <w:lang w:val="uk-UA" w:eastAsia="uk-UA"/>
              </w:rPr>
              <w:t>рограми</w:t>
            </w:r>
          </w:p>
        </w:tc>
        <w:tc>
          <w:tcPr>
            <w:tcW w:w="5211" w:type="dxa"/>
          </w:tcPr>
          <w:p w14:paraId="0A041187" w14:textId="3C808FBD" w:rsidR="007A1F3B" w:rsidRPr="00B969E6" w:rsidRDefault="005E28A7" w:rsidP="00F41803">
            <w:pPr>
              <w:pStyle w:val="af6"/>
              <w:rPr>
                <w:color w:val="000000"/>
                <w:lang w:val="uk-UA" w:eastAsia="uk-UA"/>
              </w:rPr>
            </w:pPr>
            <w:r w:rsidRPr="00B969E6">
              <w:rPr>
                <w:color w:val="000000"/>
                <w:lang w:val="uk-UA" w:eastAsia="uk-UA"/>
              </w:rPr>
              <w:t>2023 – 2025 роки</w:t>
            </w:r>
          </w:p>
        </w:tc>
      </w:tr>
      <w:tr w:rsidR="007A1F3B" w:rsidRPr="00B969E6" w14:paraId="4E8D59FA" w14:textId="77777777" w:rsidTr="00733A61">
        <w:tc>
          <w:tcPr>
            <w:tcW w:w="526" w:type="dxa"/>
          </w:tcPr>
          <w:p w14:paraId="676E605F" w14:textId="521E0A93" w:rsidR="007A1F3B" w:rsidRPr="00B969E6" w:rsidRDefault="007A1F3B" w:rsidP="00F41803">
            <w:pPr>
              <w:pStyle w:val="af6"/>
              <w:rPr>
                <w:color w:val="000000"/>
                <w:lang w:val="uk-UA" w:eastAsia="uk-UA"/>
              </w:rPr>
            </w:pPr>
            <w:r w:rsidRPr="00B969E6">
              <w:rPr>
                <w:color w:val="000000"/>
                <w:lang w:val="uk-UA" w:eastAsia="uk-UA"/>
              </w:rPr>
              <w:t>9</w:t>
            </w:r>
            <w:r w:rsidR="00733A61">
              <w:rPr>
                <w:color w:val="000000"/>
                <w:lang w:val="uk-UA" w:eastAsia="uk-UA"/>
              </w:rPr>
              <w:t>.</w:t>
            </w:r>
          </w:p>
        </w:tc>
        <w:tc>
          <w:tcPr>
            <w:tcW w:w="2984" w:type="dxa"/>
          </w:tcPr>
          <w:p w14:paraId="03B5E6ED" w14:textId="335C6F6C" w:rsidR="005E28A7" w:rsidRPr="00B969E6" w:rsidRDefault="005E28A7" w:rsidP="00F41803">
            <w:pPr>
              <w:pStyle w:val="af6"/>
              <w:rPr>
                <w:color w:val="000000"/>
                <w:lang w:val="uk-UA" w:eastAsia="uk-UA"/>
              </w:rPr>
            </w:pPr>
            <w:r w:rsidRPr="00B969E6">
              <w:rPr>
                <w:color w:val="000000"/>
                <w:lang w:val="uk-UA" w:eastAsia="uk-UA"/>
              </w:rPr>
              <w:t>Джерела</w:t>
            </w:r>
            <w:r w:rsidR="001540E4">
              <w:rPr>
                <w:color w:val="000000"/>
                <w:lang w:val="uk-UA" w:eastAsia="uk-UA"/>
              </w:rPr>
              <w:t xml:space="preserve"> </w:t>
            </w:r>
            <w:r w:rsidRPr="00B969E6">
              <w:rPr>
                <w:color w:val="000000"/>
                <w:lang w:val="uk-UA" w:eastAsia="uk-UA"/>
              </w:rPr>
              <w:t>фінансування</w:t>
            </w:r>
          </w:p>
          <w:p w14:paraId="107416F3" w14:textId="77777777" w:rsidR="007A1F3B" w:rsidRPr="00B969E6" w:rsidRDefault="007A1F3B" w:rsidP="00F41803">
            <w:pPr>
              <w:pStyle w:val="af6"/>
              <w:rPr>
                <w:color w:val="000000"/>
                <w:lang w:val="uk-UA" w:eastAsia="uk-UA"/>
              </w:rPr>
            </w:pPr>
          </w:p>
        </w:tc>
        <w:tc>
          <w:tcPr>
            <w:tcW w:w="5211" w:type="dxa"/>
          </w:tcPr>
          <w:p w14:paraId="50A1141C" w14:textId="047DF760" w:rsidR="007A1F3B" w:rsidRPr="00B969E6" w:rsidRDefault="005E28A7" w:rsidP="00F41803">
            <w:pPr>
              <w:pStyle w:val="af6"/>
              <w:rPr>
                <w:color w:val="000000"/>
                <w:lang w:val="uk-UA" w:eastAsia="uk-UA"/>
              </w:rPr>
            </w:pPr>
            <w:r w:rsidRPr="00B969E6">
              <w:rPr>
                <w:color w:val="000000"/>
                <w:lang w:val="uk-UA" w:eastAsia="uk-UA"/>
              </w:rPr>
              <w:t>Кошти бюджету Южноукраїнської міської територіальної</w:t>
            </w:r>
            <w:r w:rsidR="002F7080">
              <w:rPr>
                <w:color w:val="000000"/>
                <w:lang w:val="uk-UA" w:eastAsia="uk-UA"/>
              </w:rPr>
              <w:t xml:space="preserve"> </w:t>
            </w:r>
            <w:r w:rsidRPr="00B969E6">
              <w:rPr>
                <w:color w:val="000000"/>
                <w:lang w:val="uk-UA" w:eastAsia="uk-UA"/>
              </w:rPr>
              <w:t>громади (далі - бюджет громади), кошти інших джерел,</w:t>
            </w:r>
            <w:r w:rsidR="002F7080">
              <w:rPr>
                <w:color w:val="000000"/>
                <w:lang w:val="uk-UA" w:eastAsia="uk-UA"/>
              </w:rPr>
              <w:t xml:space="preserve"> </w:t>
            </w:r>
            <w:r w:rsidRPr="00B969E6">
              <w:rPr>
                <w:color w:val="000000"/>
                <w:lang w:val="uk-UA" w:eastAsia="uk-UA"/>
              </w:rPr>
              <w:t>не заборонені чинним законодавством</w:t>
            </w:r>
            <w:r w:rsidR="002F7080">
              <w:rPr>
                <w:color w:val="000000"/>
                <w:lang w:val="uk-UA" w:eastAsia="uk-UA"/>
              </w:rPr>
              <w:t>.</w:t>
            </w:r>
          </w:p>
        </w:tc>
      </w:tr>
      <w:tr w:rsidR="007A1F3B" w:rsidRPr="00B969E6" w14:paraId="5853BA39" w14:textId="77777777" w:rsidTr="00733A61">
        <w:tc>
          <w:tcPr>
            <w:tcW w:w="526" w:type="dxa"/>
          </w:tcPr>
          <w:p w14:paraId="1FC1A390" w14:textId="65889A8B" w:rsidR="007A1F3B" w:rsidRPr="00B969E6" w:rsidRDefault="007A1F3B" w:rsidP="00F41803">
            <w:pPr>
              <w:pStyle w:val="af6"/>
              <w:rPr>
                <w:color w:val="000000"/>
                <w:lang w:val="uk-UA" w:eastAsia="uk-UA"/>
              </w:rPr>
            </w:pPr>
            <w:r w:rsidRPr="00B969E6">
              <w:rPr>
                <w:color w:val="000000"/>
                <w:lang w:val="uk-UA" w:eastAsia="uk-UA"/>
              </w:rPr>
              <w:t>10</w:t>
            </w:r>
            <w:r w:rsidR="00733A61">
              <w:rPr>
                <w:color w:val="000000"/>
                <w:lang w:val="uk-UA" w:eastAsia="uk-UA"/>
              </w:rPr>
              <w:t>.</w:t>
            </w:r>
          </w:p>
        </w:tc>
        <w:tc>
          <w:tcPr>
            <w:tcW w:w="2984" w:type="dxa"/>
          </w:tcPr>
          <w:p w14:paraId="2406916C" w14:textId="0E99ED8D" w:rsidR="005E28A7" w:rsidRPr="00B969E6" w:rsidRDefault="005E28A7" w:rsidP="00F41803">
            <w:pPr>
              <w:pStyle w:val="af6"/>
              <w:rPr>
                <w:color w:val="000000"/>
                <w:lang w:val="uk-UA" w:eastAsia="uk-UA"/>
              </w:rPr>
            </w:pPr>
            <w:r w:rsidRPr="00B969E6">
              <w:rPr>
                <w:color w:val="000000"/>
                <w:lang w:val="uk-UA" w:eastAsia="uk-UA"/>
              </w:rPr>
              <w:t>Очікувані результати реалізації</w:t>
            </w:r>
          </w:p>
          <w:p w14:paraId="62AC99B0" w14:textId="4BB06276" w:rsidR="007A1F3B" w:rsidRPr="00B969E6" w:rsidRDefault="001540E4" w:rsidP="00F41803">
            <w:pPr>
              <w:pStyle w:val="af6"/>
              <w:rPr>
                <w:color w:val="000000"/>
                <w:lang w:val="uk-UA" w:eastAsia="uk-UA"/>
              </w:rPr>
            </w:pPr>
            <w:r>
              <w:rPr>
                <w:color w:val="000000"/>
                <w:lang w:val="uk-UA" w:eastAsia="uk-UA"/>
              </w:rPr>
              <w:t>п</w:t>
            </w:r>
            <w:r w:rsidR="005E28A7" w:rsidRPr="00B969E6">
              <w:rPr>
                <w:color w:val="000000"/>
                <w:lang w:val="uk-UA" w:eastAsia="uk-UA"/>
              </w:rPr>
              <w:t>рограми</w:t>
            </w:r>
          </w:p>
        </w:tc>
        <w:tc>
          <w:tcPr>
            <w:tcW w:w="5211" w:type="dxa"/>
          </w:tcPr>
          <w:p w14:paraId="1008849F" w14:textId="77777777" w:rsidR="005E28A7" w:rsidRPr="00B969E6" w:rsidRDefault="005E28A7" w:rsidP="00F10F09">
            <w:pPr>
              <w:pStyle w:val="af6"/>
              <w:jc w:val="both"/>
              <w:rPr>
                <w:color w:val="000000"/>
                <w:lang w:val="uk-UA" w:eastAsia="uk-UA"/>
              </w:rPr>
            </w:pPr>
            <w:r w:rsidRPr="00B969E6">
              <w:rPr>
                <w:color w:val="000000"/>
                <w:lang w:val="uk-UA" w:eastAsia="uk-UA"/>
              </w:rPr>
              <w:t>Забезпечення подальшого розвитку інформаційних</w:t>
            </w:r>
          </w:p>
          <w:p w14:paraId="31D48162" w14:textId="36260FB4" w:rsidR="005E28A7" w:rsidRPr="00B969E6" w:rsidRDefault="005E28A7" w:rsidP="00F10F09">
            <w:pPr>
              <w:pStyle w:val="af6"/>
              <w:jc w:val="both"/>
              <w:rPr>
                <w:color w:val="000000"/>
                <w:lang w:val="uk-UA" w:eastAsia="uk-UA"/>
              </w:rPr>
            </w:pPr>
            <w:r w:rsidRPr="00B969E6">
              <w:rPr>
                <w:color w:val="000000"/>
                <w:lang w:val="uk-UA" w:eastAsia="uk-UA"/>
              </w:rPr>
              <w:t>технологій Южноукраїнської міської ради, політики</w:t>
            </w:r>
          </w:p>
          <w:p w14:paraId="70EB802D" w14:textId="250C5F1F" w:rsidR="005E28A7" w:rsidRPr="00B969E6" w:rsidRDefault="005E28A7" w:rsidP="00F10F09">
            <w:pPr>
              <w:pStyle w:val="af6"/>
              <w:jc w:val="both"/>
              <w:rPr>
                <w:color w:val="000000"/>
                <w:lang w:val="uk-UA" w:eastAsia="uk-UA"/>
              </w:rPr>
            </w:pPr>
            <w:r w:rsidRPr="00B969E6">
              <w:rPr>
                <w:color w:val="000000"/>
                <w:lang w:val="uk-UA" w:eastAsia="uk-UA"/>
              </w:rPr>
              <w:t>цифрового розвитку на засадах відкритості, прозорості,</w:t>
            </w:r>
            <w:r w:rsidR="00F10F09">
              <w:rPr>
                <w:color w:val="000000"/>
                <w:lang w:val="uk-UA" w:eastAsia="uk-UA"/>
              </w:rPr>
              <w:t xml:space="preserve"> </w:t>
            </w:r>
            <w:proofErr w:type="spellStart"/>
            <w:r w:rsidRPr="00B969E6">
              <w:rPr>
                <w:color w:val="000000"/>
                <w:lang w:val="uk-UA" w:eastAsia="uk-UA"/>
              </w:rPr>
              <w:t>інтероперабельності</w:t>
            </w:r>
            <w:proofErr w:type="spellEnd"/>
            <w:r w:rsidRPr="00B969E6">
              <w:rPr>
                <w:color w:val="000000"/>
                <w:lang w:val="uk-UA" w:eastAsia="uk-UA"/>
              </w:rPr>
              <w:t xml:space="preserve">, безпечності, </w:t>
            </w:r>
            <w:proofErr w:type="spellStart"/>
            <w:r w:rsidRPr="00B969E6">
              <w:rPr>
                <w:color w:val="000000"/>
                <w:lang w:val="uk-UA" w:eastAsia="uk-UA"/>
              </w:rPr>
              <w:t>інклюзивності</w:t>
            </w:r>
            <w:proofErr w:type="spellEnd"/>
            <w:r w:rsidRPr="00B969E6">
              <w:rPr>
                <w:color w:val="000000"/>
                <w:lang w:val="uk-UA" w:eastAsia="uk-UA"/>
              </w:rPr>
              <w:t>,</w:t>
            </w:r>
            <w:r w:rsidR="00F10F09">
              <w:rPr>
                <w:color w:val="000000"/>
                <w:lang w:val="uk-UA" w:eastAsia="uk-UA"/>
              </w:rPr>
              <w:t xml:space="preserve"> </w:t>
            </w:r>
            <w:r w:rsidRPr="00B969E6">
              <w:rPr>
                <w:color w:val="000000"/>
                <w:lang w:val="uk-UA" w:eastAsia="uk-UA"/>
              </w:rPr>
              <w:t>доступності та підзвітності. Створення, впровадження,</w:t>
            </w:r>
            <w:r w:rsidR="00F10F09">
              <w:rPr>
                <w:color w:val="000000"/>
                <w:lang w:val="uk-UA" w:eastAsia="uk-UA"/>
              </w:rPr>
              <w:t xml:space="preserve"> </w:t>
            </w:r>
            <w:r w:rsidRPr="00B969E6">
              <w:rPr>
                <w:color w:val="000000"/>
                <w:lang w:val="uk-UA" w:eastAsia="uk-UA"/>
              </w:rPr>
              <w:t xml:space="preserve">супровід інформаційних систем, сайтів, порталів. </w:t>
            </w:r>
            <w:proofErr w:type="spellStart"/>
            <w:r w:rsidRPr="00B969E6">
              <w:rPr>
                <w:color w:val="000000"/>
                <w:lang w:val="uk-UA" w:eastAsia="uk-UA"/>
              </w:rPr>
              <w:t>Обмінданими</w:t>
            </w:r>
            <w:proofErr w:type="spellEnd"/>
            <w:r w:rsidRPr="00B969E6">
              <w:rPr>
                <w:color w:val="000000"/>
                <w:lang w:val="uk-UA" w:eastAsia="uk-UA"/>
              </w:rPr>
              <w:t xml:space="preserve"> для забезпечення електронних послуг та</w:t>
            </w:r>
            <w:r w:rsidR="00F10F09">
              <w:rPr>
                <w:color w:val="000000"/>
                <w:lang w:val="uk-UA" w:eastAsia="uk-UA"/>
              </w:rPr>
              <w:t xml:space="preserve"> </w:t>
            </w:r>
            <w:r w:rsidRPr="00B969E6">
              <w:rPr>
                <w:color w:val="000000"/>
                <w:lang w:val="uk-UA" w:eastAsia="uk-UA"/>
              </w:rPr>
              <w:t>підключення до загальнодержавних інформаційних</w:t>
            </w:r>
            <w:r w:rsidR="00F10F09">
              <w:rPr>
                <w:color w:val="000000"/>
                <w:lang w:val="uk-UA" w:eastAsia="uk-UA"/>
              </w:rPr>
              <w:t xml:space="preserve"> </w:t>
            </w:r>
            <w:r w:rsidRPr="00B969E6">
              <w:rPr>
                <w:color w:val="000000"/>
                <w:lang w:val="uk-UA" w:eastAsia="uk-UA"/>
              </w:rPr>
              <w:t>систем. Формування відкритих даних. Функціонування та</w:t>
            </w:r>
          </w:p>
          <w:p w14:paraId="15A13915" w14:textId="77777777" w:rsidR="005E28A7" w:rsidRPr="00B969E6" w:rsidRDefault="005E28A7" w:rsidP="00F10F09">
            <w:pPr>
              <w:pStyle w:val="af6"/>
              <w:jc w:val="both"/>
              <w:rPr>
                <w:color w:val="000000"/>
                <w:lang w:val="uk-UA" w:eastAsia="uk-UA"/>
              </w:rPr>
            </w:pPr>
            <w:r w:rsidRPr="00B969E6">
              <w:rPr>
                <w:color w:val="000000"/>
                <w:lang w:val="uk-UA" w:eastAsia="uk-UA"/>
              </w:rPr>
              <w:t>розвиток інформаційно-телекомунікаційної системи.</w:t>
            </w:r>
          </w:p>
          <w:p w14:paraId="6517A27C" w14:textId="77777777" w:rsidR="005E28A7" w:rsidRPr="00B969E6" w:rsidRDefault="005E28A7" w:rsidP="00F10F09">
            <w:pPr>
              <w:pStyle w:val="af6"/>
              <w:jc w:val="both"/>
              <w:rPr>
                <w:color w:val="000000"/>
                <w:lang w:val="uk-UA" w:eastAsia="uk-UA"/>
              </w:rPr>
            </w:pPr>
            <w:r w:rsidRPr="00B969E6">
              <w:rPr>
                <w:color w:val="000000"/>
                <w:lang w:val="uk-UA" w:eastAsia="uk-UA"/>
              </w:rPr>
              <w:t xml:space="preserve">Участь громадян у </w:t>
            </w:r>
            <w:proofErr w:type="spellStart"/>
            <w:r w:rsidRPr="00B969E6">
              <w:rPr>
                <w:color w:val="000000"/>
                <w:lang w:val="uk-UA" w:eastAsia="uk-UA"/>
              </w:rPr>
              <w:t>проєктах</w:t>
            </w:r>
            <w:proofErr w:type="spellEnd"/>
            <w:r w:rsidRPr="00B969E6">
              <w:rPr>
                <w:color w:val="000000"/>
                <w:lang w:val="uk-UA" w:eastAsia="uk-UA"/>
              </w:rPr>
              <w:t>, програмах, освітніх заходах.</w:t>
            </w:r>
          </w:p>
          <w:p w14:paraId="1290CEA1" w14:textId="77777777" w:rsidR="007A1F3B" w:rsidRPr="00B969E6" w:rsidRDefault="007A1F3B" w:rsidP="00F10F09">
            <w:pPr>
              <w:pStyle w:val="af6"/>
              <w:jc w:val="both"/>
              <w:rPr>
                <w:color w:val="000000"/>
                <w:lang w:val="uk-UA" w:eastAsia="uk-UA"/>
              </w:rPr>
            </w:pPr>
          </w:p>
        </w:tc>
      </w:tr>
    </w:tbl>
    <w:p w14:paraId="3314B463" w14:textId="2E80DE8A" w:rsidR="007A1F3B" w:rsidRDefault="007A1F3B" w:rsidP="00F41803">
      <w:pPr>
        <w:rPr>
          <w:rFonts w:ascii="Times New Roman" w:hAnsi="Times New Roman" w:cs="Times New Roman"/>
          <w:color w:val="000000"/>
          <w:sz w:val="24"/>
          <w:szCs w:val="24"/>
          <w:lang w:eastAsia="uk-UA"/>
        </w:rPr>
      </w:pPr>
    </w:p>
    <w:p w14:paraId="20E60EF4" w14:textId="34D870AC" w:rsidR="00470B71" w:rsidRDefault="00470B71" w:rsidP="00F41803">
      <w:pPr>
        <w:rPr>
          <w:rFonts w:ascii="Times New Roman" w:hAnsi="Times New Roman" w:cs="Times New Roman"/>
          <w:color w:val="000000"/>
          <w:sz w:val="24"/>
          <w:szCs w:val="24"/>
          <w:lang w:eastAsia="uk-UA"/>
        </w:rPr>
      </w:pPr>
    </w:p>
    <w:p w14:paraId="6E673BA4" w14:textId="0967F586" w:rsidR="00470B71" w:rsidRDefault="00470B71" w:rsidP="00F41803">
      <w:pPr>
        <w:rPr>
          <w:rFonts w:ascii="Times New Roman" w:hAnsi="Times New Roman" w:cs="Times New Roman"/>
          <w:color w:val="000000"/>
          <w:sz w:val="24"/>
          <w:szCs w:val="24"/>
          <w:lang w:eastAsia="uk-UA"/>
        </w:rPr>
      </w:pPr>
    </w:p>
    <w:p w14:paraId="7442BB5E" w14:textId="66A9F3A3" w:rsidR="00470B71" w:rsidRDefault="00470B71" w:rsidP="00F41803">
      <w:pPr>
        <w:rPr>
          <w:rFonts w:ascii="Times New Roman" w:hAnsi="Times New Roman" w:cs="Times New Roman"/>
          <w:color w:val="000000"/>
          <w:sz w:val="24"/>
          <w:szCs w:val="24"/>
          <w:lang w:eastAsia="uk-UA"/>
        </w:rPr>
      </w:pPr>
    </w:p>
    <w:p w14:paraId="20F4AA14" w14:textId="77777777" w:rsidR="00F10F09" w:rsidRDefault="00F10F09" w:rsidP="00F41803">
      <w:pPr>
        <w:rPr>
          <w:rFonts w:ascii="Times New Roman" w:hAnsi="Times New Roman" w:cs="Times New Roman"/>
          <w:color w:val="000000"/>
          <w:sz w:val="24"/>
          <w:szCs w:val="24"/>
          <w:lang w:eastAsia="uk-UA"/>
        </w:rPr>
      </w:pPr>
    </w:p>
    <w:p w14:paraId="45DB322C" w14:textId="02A3107D" w:rsidR="007A1F3B" w:rsidRPr="00B969E6" w:rsidRDefault="00733A61" w:rsidP="001B1C0B">
      <w:pPr>
        <w:pStyle w:val="af6"/>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lastRenderedPageBreak/>
        <w:t>ІІ</w:t>
      </w:r>
      <w:r w:rsidR="007A1F3B" w:rsidRPr="00B969E6">
        <w:rPr>
          <w:rFonts w:ascii="Times New Roman" w:hAnsi="Times New Roman" w:cs="Times New Roman"/>
          <w:b/>
          <w:bCs/>
          <w:sz w:val="24"/>
          <w:szCs w:val="24"/>
          <w:lang w:eastAsia="uk-UA"/>
        </w:rPr>
        <w:t>. ЗАГАЛЬНІ ПОЛОЖЕННЯ</w:t>
      </w:r>
    </w:p>
    <w:p w14:paraId="3B945078" w14:textId="77777777" w:rsidR="001B1C0B" w:rsidRPr="00B969E6" w:rsidRDefault="001B1C0B" w:rsidP="001B1C0B">
      <w:pPr>
        <w:pStyle w:val="af6"/>
        <w:jc w:val="center"/>
        <w:rPr>
          <w:rFonts w:ascii="Times New Roman" w:hAnsi="Times New Roman" w:cs="Times New Roman"/>
          <w:b/>
          <w:bCs/>
          <w:sz w:val="24"/>
          <w:szCs w:val="24"/>
          <w:lang w:eastAsia="uk-UA"/>
        </w:rPr>
      </w:pPr>
    </w:p>
    <w:p w14:paraId="1511A025" w14:textId="71DC4225"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Програма цифрового розвитку на 202</w:t>
      </w:r>
      <w:r w:rsidR="005E28A7" w:rsidRPr="00B969E6">
        <w:rPr>
          <w:rFonts w:ascii="Times New Roman" w:hAnsi="Times New Roman" w:cs="Times New Roman"/>
          <w:sz w:val="24"/>
          <w:szCs w:val="24"/>
          <w:lang w:eastAsia="uk-UA"/>
        </w:rPr>
        <w:t>3</w:t>
      </w:r>
      <w:r w:rsidRPr="00B969E6">
        <w:rPr>
          <w:rFonts w:ascii="Times New Roman" w:hAnsi="Times New Roman" w:cs="Times New Roman"/>
          <w:sz w:val="24"/>
          <w:szCs w:val="24"/>
          <w:lang w:eastAsia="uk-UA"/>
        </w:rPr>
        <w:t>-202</w:t>
      </w:r>
      <w:r w:rsidR="005E28A7" w:rsidRPr="00B969E6">
        <w:rPr>
          <w:rFonts w:ascii="Times New Roman" w:hAnsi="Times New Roman" w:cs="Times New Roman"/>
          <w:sz w:val="24"/>
          <w:szCs w:val="24"/>
          <w:lang w:eastAsia="uk-UA"/>
        </w:rPr>
        <w:t>5</w:t>
      </w:r>
      <w:r w:rsidRPr="00B969E6">
        <w:rPr>
          <w:rFonts w:ascii="Times New Roman" w:hAnsi="Times New Roman" w:cs="Times New Roman"/>
          <w:sz w:val="24"/>
          <w:szCs w:val="24"/>
          <w:lang w:eastAsia="uk-UA"/>
        </w:rPr>
        <w:t xml:space="preserve"> роки (далі - Програма)</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розроблена відповідно до Конституції України, законів України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місцеве</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самоврядування в Україні</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Національну програму інформатизації</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Про</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Концепцію Національної програми інформатизації</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доступ до публічної</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інформації</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постанови Кабінету Міністрів України від 30 січня 2019 року №56</w:t>
      </w:r>
      <w:r w:rsidR="00F41803"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Деякі питання цифрового розвитку</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інших нормативно-правових документів.</w:t>
      </w:r>
    </w:p>
    <w:p w14:paraId="3E08A777" w14:textId="245E9C03"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Для вирішення завдань Програми відповідальний виконавець -</w:t>
      </w:r>
      <w:r w:rsidR="003D497B">
        <w:rPr>
          <w:rFonts w:ascii="Times New Roman" w:hAnsi="Times New Roman" w:cs="Times New Roman"/>
          <w:sz w:val="24"/>
          <w:szCs w:val="24"/>
          <w:lang w:eastAsia="uk-UA"/>
        </w:rPr>
        <w:t xml:space="preserve"> </w:t>
      </w:r>
      <w:r w:rsidR="00F41803" w:rsidRPr="00B969E6">
        <w:rPr>
          <w:rFonts w:ascii="Times New Roman" w:hAnsi="Times New Roman" w:cs="Times New Roman"/>
          <w:sz w:val="24"/>
          <w:szCs w:val="24"/>
          <w:lang w:eastAsia="uk-UA"/>
        </w:rPr>
        <w:t>в</w:t>
      </w:r>
      <w:r w:rsidR="005E28A7" w:rsidRPr="00B969E6">
        <w:rPr>
          <w:rFonts w:ascii="Times New Roman" w:hAnsi="Times New Roman" w:cs="Times New Roman"/>
          <w:sz w:val="24"/>
          <w:szCs w:val="24"/>
          <w:lang w:eastAsia="uk-UA"/>
        </w:rPr>
        <w:t>ідділ цифрового розвитку та цифровізації апарату Южноукраїнської міської ради та її виконавчого комітету</w:t>
      </w:r>
      <w:r w:rsidRPr="00B969E6">
        <w:rPr>
          <w:rFonts w:ascii="Times New Roman" w:hAnsi="Times New Roman" w:cs="Times New Roman"/>
          <w:sz w:val="24"/>
          <w:szCs w:val="24"/>
          <w:lang w:eastAsia="uk-UA"/>
        </w:rPr>
        <w:t>, виконавчі органи міської ради та інші</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учасники керуються Конституцією України, законами України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місцеве</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самоврядування в Україні</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bookmarkStart w:id="0" w:name="_Hlk124404611"/>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Національну програму інформатизації</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w:t>
      </w:r>
      <w:r w:rsidR="001B1C0B"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доступ до публічної інформації</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Концепцію Національної програми</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інформатизації</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інформацію</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Про електронні документи і електронний</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документообіг</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захист інформації в інформаційно-телекомунікаційних</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системах</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захист персональних даних</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національну</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інфраструктуру </w:t>
      </w:r>
      <w:proofErr w:type="spellStart"/>
      <w:r w:rsidRPr="00B969E6">
        <w:rPr>
          <w:rFonts w:ascii="Times New Roman" w:hAnsi="Times New Roman" w:cs="Times New Roman"/>
          <w:sz w:val="24"/>
          <w:szCs w:val="24"/>
          <w:lang w:eastAsia="uk-UA"/>
        </w:rPr>
        <w:t>геопросторових</w:t>
      </w:r>
      <w:proofErr w:type="spellEnd"/>
      <w:r w:rsidRPr="00B969E6">
        <w:rPr>
          <w:rFonts w:ascii="Times New Roman" w:hAnsi="Times New Roman" w:cs="Times New Roman"/>
          <w:sz w:val="24"/>
          <w:szCs w:val="24"/>
          <w:lang w:eastAsia="uk-UA"/>
        </w:rPr>
        <w:t xml:space="preserve"> даних</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постановами Кабінету Міністрів</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України від 21 жовтня 2015 року №835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затвердження Положення про</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набори даних, які підлягають оприлюдненню у формі відкритих даних</w:t>
      </w:r>
      <w:r w:rsidR="00D47A69">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(зі</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змінами), від 08 вересня 2016 року №606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Деякі питання електронної взаємодії</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державних електронних інформаційних ресурсів</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від 17 січня 2018 року № 55</w:t>
      </w:r>
      <w:r w:rsidR="00D47A69">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Деякі питання документування управлінської діяльності</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від 25 травня</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2011 року № 559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містобудівний кадастр</w:t>
      </w:r>
      <w:r w:rsidR="005E28A7" w:rsidRPr="00B969E6">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іншими нормативними документами.</w:t>
      </w:r>
      <w:bookmarkEnd w:id="0"/>
    </w:p>
    <w:p w14:paraId="49F714DA" w14:textId="53AB5835"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 xml:space="preserve">Програма спрямована на </w:t>
      </w:r>
      <w:bookmarkStart w:id="1" w:name="_Hlk124404686"/>
      <w:r w:rsidRPr="00B969E6">
        <w:rPr>
          <w:rFonts w:ascii="Times New Roman" w:hAnsi="Times New Roman" w:cs="Times New Roman"/>
          <w:sz w:val="24"/>
          <w:szCs w:val="24"/>
          <w:lang w:eastAsia="uk-UA"/>
        </w:rPr>
        <w:t>реалізацію політики впровадження</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цифровізації, цифрового розвитку, цифрових інновацій, інформатизації,</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електронного урядування, електронної демократії, створення ефективних</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механізмів управління з використанням сучасних інформаційно-комунікаційних технологій </w:t>
      </w:r>
      <w:bookmarkEnd w:id="1"/>
      <w:r w:rsidRPr="00B969E6">
        <w:rPr>
          <w:rFonts w:ascii="Times New Roman" w:hAnsi="Times New Roman" w:cs="Times New Roman"/>
          <w:sz w:val="24"/>
          <w:szCs w:val="24"/>
          <w:lang w:eastAsia="uk-UA"/>
        </w:rPr>
        <w:t>і передбачає:</w:t>
      </w:r>
    </w:p>
    <w:p w14:paraId="2828ECA3" w14:textId="78286474"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створення електронних інформаційних ресурсів міської ради та її</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виконавчих органів;</w:t>
      </w:r>
    </w:p>
    <w:p w14:paraId="508FB821" w14:textId="3E20155F"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зміну принципів управління виконавчих органів міської ради, їх</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взаємодію між собою, громадянами та бізнесом;</w:t>
      </w:r>
    </w:p>
    <w:p w14:paraId="3497B9C8" w14:textId="77777777"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забезпечення відкритого діалогу між владою, громадянами та бізнесом;</w:t>
      </w:r>
    </w:p>
    <w:p w14:paraId="2A9AE44B" w14:textId="1877056F"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визначення основних принципів розвитку інформаційно-комунікаційних</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технологій;</w:t>
      </w:r>
    </w:p>
    <w:p w14:paraId="6DA1D9E4" w14:textId="2050043B"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запровадження електронних послуг (сервісів), зокрема шляхом</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реінжинірингу адміністративних, соціальних та інших публічних послуг;</w:t>
      </w:r>
    </w:p>
    <w:p w14:paraId="7530E3DB" w14:textId="77777777"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підвищення ефективності управління міським господарством;</w:t>
      </w:r>
    </w:p>
    <w:p w14:paraId="6FA23547" w14:textId="77777777"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сприяння створенню безпечних та комфортних умов проживання;</w:t>
      </w:r>
    </w:p>
    <w:p w14:paraId="7EB1D473" w14:textId="14D564D5"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забезпечення належного рівня цілісності, доступності та</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конфіденційності інформації.</w:t>
      </w:r>
    </w:p>
    <w:p w14:paraId="265DC4D3" w14:textId="76549C87" w:rsidR="00806724" w:rsidRDefault="00806724" w:rsidP="001B1C0B">
      <w:pPr>
        <w:pStyle w:val="af6"/>
        <w:ind w:firstLine="720"/>
        <w:jc w:val="both"/>
        <w:rPr>
          <w:rFonts w:ascii="Times New Roman" w:hAnsi="Times New Roman" w:cs="Times New Roman"/>
          <w:sz w:val="24"/>
          <w:szCs w:val="24"/>
          <w:lang w:eastAsia="uk-UA"/>
        </w:rPr>
      </w:pPr>
    </w:p>
    <w:p w14:paraId="6D106546" w14:textId="21BE8E17" w:rsidR="007A1F3B" w:rsidRPr="00B969E6" w:rsidRDefault="007A1F3B" w:rsidP="001B1C0B">
      <w:pPr>
        <w:pStyle w:val="af6"/>
        <w:ind w:firstLine="720"/>
        <w:jc w:val="both"/>
        <w:rPr>
          <w:rFonts w:ascii="Times New Roman" w:hAnsi="Times New Roman" w:cs="Times New Roman"/>
          <w:b/>
          <w:bCs/>
          <w:sz w:val="24"/>
          <w:szCs w:val="24"/>
          <w:lang w:eastAsia="uk-UA"/>
        </w:rPr>
      </w:pPr>
      <w:r w:rsidRPr="00B969E6">
        <w:rPr>
          <w:rFonts w:ascii="Times New Roman" w:hAnsi="Times New Roman" w:cs="Times New Roman"/>
          <w:b/>
          <w:bCs/>
          <w:sz w:val="24"/>
          <w:szCs w:val="24"/>
          <w:lang w:eastAsia="uk-UA"/>
        </w:rPr>
        <w:t>Основні терміни та поняття:</w:t>
      </w:r>
    </w:p>
    <w:p w14:paraId="79BC5976" w14:textId="57858035"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b/>
          <w:bCs/>
          <w:sz w:val="24"/>
          <w:szCs w:val="24"/>
          <w:lang w:eastAsia="uk-UA"/>
        </w:rPr>
        <w:t xml:space="preserve">інформатизація </w:t>
      </w:r>
      <w:r w:rsidRPr="00B969E6">
        <w:rPr>
          <w:rFonts w:ascii="Times New Roman" w:hAnsi="Times New Roman" w:cs="Times New Roman"/>
          <w:sz w:val="24"/>
          <w:szCs w:val="24"/>
          <w:lang w:eastAsia="uk-UA"/>
        </w:rPr>
        <w:t>- сукупність взаємопов'язаних організаційних,</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правових, політичних, соціально-економічних, науково-технічних, виробничих</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процесів, що спрямовані на створення умов для задоволення інформаційних</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потреб громадян та суспільства на основі створення, розвитку і використання</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інформаційних систем, мереж, ресурсів та інформаційних технологій, які</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побудовані на основі застосування сучасної обчислювальної та комунікаційної</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техніки;</w:t>
      </w:r>
    </w:p>
    <w:p w14:paraId="0A2B164B" w14:textId="4193F502"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b/>
          <w:bCs/>
          <w:sz w:val="24"/>
          <w:szCs w:val="24"/>
          <w:lang w:eastAsia="uk-UA"/>
        </w:rPr>
        <w:t>інформаційний ресурс</w:t>
      </w:r>
      <w:r w:rsidRPr="00B969E6">
        <w:rPr>
          <w:rFonts w:ascii="Times New Roman" w:hAnsi="Times New Roman" w:cs="Times New Roman"/>
          <w:sz w:val="24"/>
          <w:szCs w:val="24"/>
          <w:lang w:eastAsia="uk-UA"/>
        </w:rPr>
        <w:t xml:space="preserve"> - сукупність документів у інформаційних</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системах (бібліотеках, архівах, банках даних тощо);</w:t>
      </w:r>
    </w:p>
    <w:p w14:paraId="65ED2D13" w14:textId="562A549D"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b/>
          <w:bCs/>
          <w:sz w:val="24"/>
          <w:szCs w:val="24"/>
          <w:lang w:eastAsia="uk-UA"/>
        </w:rPr>
        <w:t>електронне урядування</w:t>
      </w:r>
      <w:r w:rsidRPr="00B969E6">
        <w:rPr>
          <w:rFonts w:ascii="Times New Roman" w:hAnsi="Times New Roman" w:cs="Times New Roman"/>
          <w:sz w:val="24"/>
          <w:szCs w:val="24"/>
          <w:lang w:eastAsia="uk-UA"/>
        </w:rPr>
        <w:t xml:space="preserve"> - форма організації державного управління,</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яка сприяє підвищенню ефективності, відкритості та прозорості діяльності</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органів державної влади та органів місцевого самоврядування з використанням</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lastRenderedPageBreak/>
        <w:t>інформаційно-телекомунікаційних технологій для формування нового типу</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держави, орієнтованої на задоволення потреб громадян;</w:t>
      </w:r>
    </w:p>
    <w:p w14:paraId="45FC90E5" w14:textId="66A346D5"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b/>
          <w:bCs/>
          <w:sz w:val="24"/>
          <w:szCs w:val="24"/>
          <w:lang w:eastAsia="uk-UA"/>
        </w:rPr>
        <w:t>електронна демократія</w:t>
      </w:r>
      <w:r w:rsidRPr="00B969E6">
        <w:rPr>
          <w:rFonts w:ascii="Times New Roman" w:hAnsi="Times New Roman" w:cs="Times New Roman"/>
          <w:sz w:val="24"/>
          <w:szCs w:val="24"/>
          <w:lang w:eastAsia="uk-UA"/>
        </w:rPr>
        <w:t xml:space="preserve"> - форма суспільних відносин, за якої громадяни</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та організації залучаються до державотворення та державного управління, а</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також до місцевого самоврядування шляхом широкого застосування</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інформаційно-комунікаційних технологій в демократичних процесах, що дає</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змогу: посилити участь, ініціативність та залучення громадян на</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загальнодержавному, регіональному та місцевому рівні до публічного життя;</w:t>
      </w:r>
    </w:p>
    <w:p w14:paraId="3015F8A3" w14:textId="69F38444" w:rsidR="007A1F3B" w:rsidRPr="00B969E6" w:rsidRDefault="007A1F3B" w:rsidP="00F41803">
      <w:pPr>
        <w:pStyle w:val="af6"/>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поліпшити прозорість процесу прийняття рішень, а також підзвітність</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демократичних інститутів; поліпшити зворотну реакцію суб’єктів владних</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повноважень на звернення громадян; сприяти публічним дискусіям та</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привертати увагу громадян до процесу прийняття рішень;</w:t>
      </w:r>
    </w:p>
    <w:p w14:paraId="1D3353D6" w14:textId="27188E7F"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b/>
          <w:bCs/>
          <w:sz w:val="24"/>
          <w:szCs w:val="24"/>
          <w:lang w:eastAsia="uk-UA"/>
        </w:rPr>
        <w:t>інструменти електронної демократії</w:t>
      </w:r>
      <w:r w:rsidRPr="00B969E6">
        <w:rPr>
          <w:rFonts w:ascii="Times New Roman" w:hAnsi="Times New Roman" w:cs="Times New Roman"/>
          <w:sz w:val="24"/>
          <w:szCs w:val="24"/>
          <w:lang w:eastAsia="uk-UA"/>
        </w:rPr>
        <w:t xml:space="preserve"> - засоби для забезпечення</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формування та реалізації державної політики, розвитку самоврядування</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шляхом використання інформаційно-комунікаційних технологій в</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демократичних процесах;</w:t>
      </w:r>
    </w:p>
    <w:p w14:paraId="4D5C742E" w14:textId="108CB13D" w:rsidR="007A1F3B" w:rsidRPr="00B969E6" w:rsidRDefault="007A1F3B" w:rsidP="001B1C0B">
      <w:pPr>
        <w:pStyle w:val="af6"/>
        <w:ind w:firstLine="720"/>
        <w:jc w:val="both"/>
        <w:rPr>
          <w:rFonts w:ascii="Times New Roman" w:hAnsi="Times New Roman" w:cs="Times New Roman"/>
          <w:sz w:val="24"/>
          <w:szCs w:val="24"/>
          <w:lang w:eastAsia="uk-UA"/>
        </w:rPr>
      </w:pPr>
      <w:proofErr w:type="spellStart"/>
      <w:r w:rsidRPr="00B969E6">
        <w:rPr>
          <w:rFonts w:ascii="Times New Roman" w:hAnsi="Times New Roman" w:cs="Times New Roman"/>
          <w:b/>
          <w:bCs/>
          <w:sz w:val="24"/>
          <w:szCs w:val="24"/>
          <w:lang w:eastAsia="uk-UA"/>
        </w:rPr>
        <w:t>машиночитаний</w:t>
      </w:r>
      <w:proofErr w:type="spellEnd"/>
      <w:r w:rsidRPr="00B969E6">
        <w:rPr>
          <w:rFonts w:ascii="Times New Roman" w:hAnsi="Times New Roman" w:cs="Times New Roman"/>
          <w:b/>
          <w:bCs/>
          <w:sz w:val="24"/>
          <w:szCs w:val="24"/>
          <w:lang w:eastAsia="uk-UA"/>
        </w:rPr>
        <w:t xml:space="preserve"> формат</w:t>
      </w:r>
      <w:r w:rsidRPr="00B969E6">
        <w:rPr>
          <w:rFonts w:ascii="Times New Roman" w:hAnsi="Times New Roman" w:cs="Times New Roman"/>
          <w:sz w:val="24"/>
          <w:szCs w:val="24"/>
          <w:lang w:eastAsia="uk-UA"/>
        </w:rPr>
        <w:t xml:space="preserve"> - формат даних, структурований таким чином,</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що дає змогу інформаційним системам ідентифікувати, розпізнавати,</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перетворювати і отримувати конкретні дані без участі людини;</w:t>
      </w:r>
    </w:p>
    <w:p w14:paraId="63C6A9F9" w14:textId="25C535E7" w:rsidR="007A1F3B" w:rsidRPr="00B969E6" w:rsidRDefault="007A1F3B" w:rsidP="001B1C0B">
      <w:pPr>
        <w:pStyle w:val="af6"/>
        <w:ind w:firstLine="720"/>
        <w:jc w:val="both"/>
        <w:rPr>
          <w:rFonts w:ascii="Times New Roman" w:hAnsi="Times New Roman" w:cs="Times New Roman"/>
          <w:sz w:val="24"/>
          <w:szCs w:val="24"/>
          <w:lang w:eastAsia="uk-UA"/>
        </w:rPr>
      </w:pPr>
      <w:proofErr w:type="spellStart"/>
      <w:r w:rsidRPr="00B969E6">
        <w:rPr>
          <w:rFonts w:ascii="Times New Roman" w:hAnsi="Times New Roman" w:cs="Times New Roman"/>
          <w:b/>
          <w:bCs/>
          <w:sz w:val="24"/>
          <w:szCs w:val="24"/>
          <w:lang w:eastAsia="uk-UA"/>
        </w:rPr>
        <w:t>цифровізація</w:t>
      </w:r>
      <w:proofErr w:type="spellEnd"/>
      <w:r w:rsidRPr="00B969E6">
        <w:rPr>
          <w:rFonts w:ascii="Times New Roman" w:hAnsi="Times New Roman" w:cs="Times New Roman"/>
          <w:sz w:val="24"/>
          <w:szCs w:val="24"/>
          <w:lang w:eastAsia="uk-UA"/>
        </w:rPr>
        <w:t xml:space="preserve"> - це насичення фізичного світу електронно-цифровими</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пристроями, засобами, системами та налагодження електронно-комунікаційного обміну між ними, що фактично уможливлює інтегральну</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взаємодію віртуального та фізичного, тобто створює </w:t>
      </w:r>
      <w:proofErr w:type="spellStart"/>
      <w:r w:rsidRPr="00B969E6">
        <w:rPr>
          <w:rFonts w:ascii="Times New Roman" w:hAnsi="Times New Roman" w:cs="Times New Roman"/>
          <w:sz w:val="24"/>
          <w:szCs w:val="24"/>
          <w:lang w:eastAsia="uk-UA"/>
        </w:rPr>
        <w:t>кіберфізичний</w:t>
      </w:r>
      <w:proofErr w:type="spellEnd"/>
      <w:r w:rsidRPr="00B969E6">
        <w:rPr>
          <w:rFonts w:ascii="Times New Roman" w:hAnsi="Times New Roman" w:cs="Times New Roman"/>
          <w:sz w:val="24"/>
          <w:szCs w:val="24"/>
          <w:lang w:eastAsia="uk-UA"/>
        </w:rPr>
        <w:t xml:space="preserve"> простір;</w:t>
      </w:r>
    </w:p>
    <w:p w14:paraId="1DC71D80" w14:textId="1D0B5170"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b/>
          <w:bCs/>
          <w:sz w:val="24"/>
          <w:szCs w:val="24"/>
          <w:lang w:eastAsia="uk-UA"/>
        </w:rPr>
        <w:t>цифрова трансформація</w:t>
      </w:r>
      <w:r w:rsidRPr="00B969E6">
        <w:rPr>
          <w:rFonts w:ascii="Times New Roman" w:hAnsi="Times New Roman" w:cs="Times New Roman"/>
          <w:sz w:val="24"/>
          <w:szCs w:val="24"/>
          <w:lang w:eastAsia="uk-UA"/>
        </w:rPr>
        <w:t xml:space="preserve"> - це спроба інтегрувати, організувати та</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змінити структуру даних і процесів для їх повної реалізації в цифровому</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середовищі;</w:t>
      </w:r>
    </w:p>
    <w:p w14:paraId="4D3E61E1" w14:textId="186828DA"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b/>
          <w:bCs/>
          <w:sz w:val="24"/>
          <w:szCs w:val="24"/>
          <w:lang w:eastAsia="uk-UA"/>
        </w:rPr>
        <w:t>цифрова інфраструктура</w:t>
      </w:r>
      <w:r w:rsidRPr="00B969E6">
        <w:rPr>
          <w:rFonts w:ascii="Times New Roman" w:hAnsi="Times New Roman" w:cs="Times New Roman"/>
          <w:sz w:val="24"/>
          <w:szCs w:val="24"/>
          <w:lang w:eastAsia="uk-UA"/>
        </w:rPr>
        <w:t xml:space="preserve"> - комплекс технологій, продуктів та процесів,</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що забезпечують обчислювальні, телекомунікаційні та мережеві можливості на</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цифровій основі. Цифрові інфраструктури є основою цифрової економіки;</w:t>
      </w:r>
    </w:p>
    <w:p w14:paraId="5152198B" w14:textId="67A2D6CD"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b/>
          <w:bCs/>
          <w:sz w:val="24"/>
          <w:szCs w:val="24"/>
          <w:lang w:eastAsia="uk-UA"/>
        </w:rPr>
        <w:t xml:space="preserve">цифровий </w:t>
      </w:r>
      <w:proofErr w:type="spellStart"/>
      <w:r w:rsidRPr="00B969E6">
        <w:rPr>
          <w:rFonts w:ascii="Times New Roman" w:hAnsi="Times New Roman" w:cs="Times New Roman"/>
          <w:b/>
          <w:bCs/>
          <w:sz w:val="24"/>
          <w:szCs w:val="24"/>
          <w:lang w:eastAsia="uk-UA"/>
        </w:rPr>
        <w:t>проєкт</w:t>
      </w:r>
      <w:proofErr w:type="spellEnd"/>
      <w:r w:rsidRPr="00B969E6">
        <w:rPr>
          <w:rFonts w:ascii="Times New Roman" w:hAnsi="Times New Roman" w:cs="Times New Roman"/>
          <w:sz w:val="24"/>
          <w:szCs w:val="24"/>
          <w:lang w:eastAsia="uk-UA"/>
        </w:rPr>
        <w:t xml:space="preserve"> - усі напрацювання органів місцевого самоврядування,</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які спрямовані на прийняття рішень заснованих на даних, переході у цифровий</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формат і оптимізацію управлінських процесів;</w:t>
      </w:r>
    </w:p>
    <w:p w14:paraId="2DF00410" w14:textId="6F87BF11"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b/>
          <w:bCs/>
          <w:sz w:val="24"/>
          <w:szCs w:val="24"/>
          <w:lang w:eastAsia="uk-UA"/>
        </w:rPr>
        <w:t>цифрова економіка</w:t>
      </w:r>
      <w:r w:rsidRPr="00B969E6">
        <w:rPr>
          <w:rFonts w:ascii="Times New Roman" w:hAnsi="Times New Roman" w:cs="Times New Roman"/>
          <w:sz w:val="24"/>
          <w:szCs w:val="24"/>
          <w:lang w:eastAsia="uk-UA"/>
        </w:rPr>
        <w:t xml:space="preserve"> - це діяльність, що тісно пов’язана з використанням і</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впровадженням інформаційно-комунікаційних технологій, у процесі якої</w:t>
      </w:r>
      <w:r w:rsidR="002F7080">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створюється додана вартість і суспільні блага.</w:t>
      </w:r>
    </w:p>
    <w:p w14:paraId="2C9EA7BC" w14:textId="47193F18" w:rsidR="008B058C" w:rsidRDefault="008B058C" w:rsidP="00F41803">
      <w:pPr>
        <w:pStyle w:val="af6"/>
        <w:jc w:val="both"/>
        <w:rPr>
          <w:rFonts w:ascii="Times New Roman" w:eastAsia="Times New Roman" w:hAnsi="Times New Roman" w:cs="Times New Roman"/>
          <w:sz w:val="24"/>
          <w:szCs w:val="24"/>
          <w:lang w:val="ro-RO"/>
        </w:rPr>
      </w:pPr>
    </w:p>
    <w:p w14:paraId="5D9599AF" w14:textId="77777777" w:rsidR="008B058C" w:rsidRPr="001B1C0B" w:rsidRDefault="001752E5" w:rsidP="001B1C0B">
      <w:pPr>
        <w:pStyle w:val="af6"/>
        <w:jc w:val="center"/>
        <w:rPr>
          <w:rFonts w:ascii="Times New Roman" w:eastAsia="Times New Roman" w:hAnsi="Times New Roman" w:cs="Times New Roman"/>
          <w:b/>
          <w:bCs/>
          <w:sz w:val="24"/>
          <w:szCs w:val="24"/>
        </w:rPr>
      </w:pPr>
      <w:bookmarkStart w:id="2" w:name="_heading=h.ngn9sc52u0ig" w:colFirst="0" w:colLast="0"/>
      <w:bookmarkEnd w:id="2"/>
      <w:r w:rsidRPr="001B1C0B">
        <w:rPr>
          <w:rFonts w:ascii="Times New Roman" w:eastAsia="Times New Roman" w:hAnsi="Times New Roman" w:cs="Times New Roman"/>
          <w:b/>
          <w:bCs/>
          <w:sz w:val="24"/>
          <w:szCs w:val="24"/>
        </w:rPr>
        <w:t>ІІІ. СТАН, ПРОБЛЕМИ І МОЖЛИВОСТІ РОЗВИТКУ ГРОМАДИ У СФЕРІ ІНФОРМАТИЗАЦІЇ ТА ЦИФРОВИХ ПЕРЕТВОРЕНЬ</w:t>
      </w:r>
    </w:p>
    <w:p w14:paraId="4F35A5DD" w14:textId="77777777" w:rsidR="008B058C" w:rsidRPr="00F41803" w:rsidRDefault="008B058C" w:rsidP="00F41803">
      <w:pPr>
        <w:pStyle w:val="af6"/>
        <w:jc w:val="both"/>
        <w:rPr>
          <w:rFonts w:ascii="Times New Roman" w:eastAsia="Times New Roman" w:hAnsi="Times New Roman" w:cs="Times New Roman"/>
          <w:sz w:val="24"/>
          <w:szCs w:val="24"/>
          <w:highlight w:val="yellow"/>
        </w:rPr>
      </w:pPr>
    </w:p>
    <w:p w14:paraId="58290093" w14:textId="77777777" w:rsidR="008B058C" w:rsidRPr="00F41803" w:rsidRDefault="001752E5" w:rsidP="001B1C0B">
      <w:pPr>
        <w:pStyle w:val="af6"/>
        <w:ind w:firstLine="720"/>
        <w:jc w:val="both"/>
        <w:rPr>
          <w:rFonts w:ascii="Times New Roman" w:eastAsia="Times New Roman" w:hAnsi="Times New Roman" w:cs="Times New Roman"/>
          <w:sz w:val="24"/>
          <w:szCs w:val="24"/>
        </w:rPr>
      </w:pPr>
      <w:bookmarkStart w:id="3" w:name="_heading=h.kov1jpi8tj6i" w:colFirst="0" w:colLast="0"/>
      <w:bookmarkEnd w:id="3"/>
      <w:r w:rsidRPr="00F41803">
        <w:rPr>
          <w:rFonts w:ascii="Times New Roman" w:eastAsia="Times New Roman" w:hAnsi="Times New Roman" w:cs="Times New Roman"/>
          <w:sz w:val="24"/>
          <w:szCs w:val="24"/>
        </w:rPr>
        <w:t xml:space="preserve">Одним із трендів на даний час є активне впровадження в діяльність органів місцевого самоврядування елементів системи цифрового урядування. Відтак, успішність реформи децентралізації влади має бути закріплена розширенням дієвості територіальної громади на різних рівнях: у сферах освіти, охорони здоров’я, соціального захисту, енергетики, екології, економіки, громадського транспорту, питаннях громадської безпеки, культури та туризму тощо за рахунок посилення їх цифрової спроможності. Мова йде про впровадження нових, цифрових процесів та сучасних технологічних рішень, поширення мережевих комунікацій, оволодіння цифровими інструментами. </w:t>
      </w:r>
    </w:p>
    <w:p w14:paraId="3807F9D2" w14:textId="77777777" w:rsidR="008B058C" w:rsidRPr="00F41803" w:rsidRDefault="001752E5" w:rsidP="001B1C0B">
      <w:pPr>
        <w:pStyle w:val="af6"/>
        <w:ind w:firstLine="720"/>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 xml:space="preserve">Позитивними сторонами цифровізації територіальної громади є: </w:t>
      </w:r>
    </w:p>
    <w:p w14:paraId="2507AEC7" w14:textId="77777777" w:rsidR="008B058C" w:rsidRPr="00F41803" w:rsidRDefault="001752E5" w:rsidP="001B1C0B">
      <w:pPr>
        <w:pStyle w:val="af6"/>
        <w:numPr>
          <w:ilvl w:val="0"/>
          <w:numId w:val="15"/>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розвиненість місцевих цифрових послуг для громадян і організацій;</w:t>
      </w:r>
    </w:p>
    <w:p w14:paraId="32C8D8B1" w14:textId="77777777" w:rsidR="008B058C" w:rsidRPr="00F41803" w:rsidRDefault="001752E5" w:rsidP="001B1C0B">
      <w:pPr>
        <w:pStyle w:val="af6"/>
        <w:numPr>
          <w:ilvl w:val="0"/>
          <w:numId w:val="15"/>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підвищення прозорості прийняття управлінських рішень;</w:t>
      </w:r>
    </w:p>
    <w:p w14:paraId="5E2DD451" w14:textId="77777777" w:rsidR="008B058C" w:rsidRPr="00F41803" w:rsidRDefault="001752E5" w:rsidP="001B1C0B">
      <w:pPr>
        <w:pStyle w:val="af6"/>
        <w:numPr>
          <w:ilvl w:val="0"/>
          <w:numId w:val="15"/>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зменшення корупційних ризиків на всіх рівнях і за всіма напрямами;</w:t>
      </w:r>
    </w:p>
    <w:p w14:paraId="1F371559" w14:textId="247D536D" w:rsidR="008B058C" w:rsidRPr="00F41803" w:rsidRDefault="001752E5" w:rsidP="001B1C0B">
      <w:pPr>
        <w:pStyle w:val="af6"/>
        <w:numPr>
          <w:ilvl w:val="0"/>
          <w:numId w:val="15"/>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зростання рівня цифрової грамотності населення громади</w:t>
      </w:r>
      <w:r w:rsidR="001B1C0B">
        <w:rPr>
          <w:rFonts w:ascii="Times New Roman" w:eastAsia="Times New Roman" w:hAnsi="Times New Roman" w:cs="Times New Roman"/>
          <w:sz w:val="24"/>
          <w:szCs w:val="24"/>
        </w:rPr>
        <w:t>.</w:t>
      </w:r>
    </w:p>
    <w:p w14:paraId="2350973C" w14:textId="77777777" w:rsidR="001B1C0B" w:rsidRDefault="001B1C0B" w:rsidP="00F41803">
      <w:pPr>
        <w:pStyle w:val="af6"/>
        <w:jc w:val="both"/>
        <w:rPr>
          <w:rFonts w:ascii="Times New Roman" w:eastAsia="Times New Roman" w:hAnsi="Times New Roman" w:cs="Times New Roman"/>
          <w:sz w:val="24"/>
          <w:szCs w:val="24"/>
        </w:rPr>
      </w:pPr>
    </w:p>
    <w:p w14:paraId="1F3ABCB8" w14:textId="4C59925B" w:rsidR="008B058C" w:rsidRPr="00F41803" w:rsidRDefault="001752E5" w:rsidP="001B1C0B">
      <w:pPr>
        <w:pStyle w:val="af6"/>
        <w:ind w:firstLine="720"/>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lastRenderedPageBreak/>
        <w:t xml:space="preserve">Посилення цифрової спроможності територіальної громади – це процес створення електронних сервісів для більш ефективних управлінських рішень та надання якісних послуг в середині громади. </w:t>
      </w:r>
    </w:p>
    <w:p w14:paraId="2B6699F7" w14:textId="5BB8FE6D" w:rsidR="008B058C" w:rsidRPr="00F41803" w:rsidRDefault="004E6C6E" w:rsidP="001B1C0B">
      <w:pPr>
        <w:pStyle w:val="af6"/>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752E5" w:rsidRPr="00F41803">
        <w:rPr>
          <w:rFonts w:ascii="Times New Roman" w:eastAsia="Times New Roman" w:hAnsi="Times New Roman" w:cs="Times New Roman"/>
          <w:sz w:val="24"/>
          <w:szCs w:val="24"/>
        </w:rPr>
        <w:t>Цифрову</w:t>
      </w:r>
      <w:r>
        <w:rPr>
          <w:rFonts w:ascii="Times New Roman" w:eastAsia="Times New Roman" w:hAnsi="Times New Roman" w:cs="Times New Roman"/>
          <w:sz w:val="24"/>
          <w:szCs w:val="24"/>
        </w:rPr>
        <w:t>»</w:t>
      </w:r>
      <w:r w:rsidR="001752E5" w:rsidRPr="00F41803">
        <w:rPr>
          <w:rFonts w:ascii="Times New Roman" w:eastAsia="Times New Roman" w:hAnsi="Times New Roman" w:cs="Times New Roman"/>
          <w:sz w:val="24"/>
          <w:szCs w:val="24"/>
        </w:rPr>
        <w:t xml:space="preserve"> громаду складають громадяни, які розуміють важливість впровадження цифрових технологій та інновацій, що полегшуватимуть життя та покращуватимуть і розвиватимуть громаду. Це постійний діалог між органами влади і мешканцями, який допомагає визначати пріоритети розвитку та вирішувати проблеми. А цифрові технології та інструменти роблять вказаний процес простішим та доступнішим. </w:t>
      </w:r>
    </w:p>
    <w:p w14:paraId="1A2D5846" w14:textId="77777777" w:rsidR="008B058C" w:rsidRPr="00F41803" w:rsidRDefault="001752E5" w:rsidP="001B1C0B">
      <w:pPr>
        <w:pStyle w:val="af6"/>
        <w:ind w:firstLine="720"/>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Рівень використання цифрових технологій стає безпосереднім чинником впливу на підвищення ефективності місцевого самоврядування, конкурентоспроможності та економічного розвитку громади.</w:t>
      </w:r>
    </w:p>
    <w:p w14:paraId="58A02A1A" w14:textId="77777777" w:rsidR="008B058C" w:rsidRPr="00F41803" w:rsidRDefault="001752E5" w:rsidP="001B1C0B">
      <w:pPr>
        <w:pStyle w:val="af6"/>
        <w:ind w:firstLine="720"/>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Основними проблемами розвитку інформатизації в громаді є:</w:t>
      </w:r>
    </w:p>
    <w:p w14:paraId="137C1BE3" w14:textId="77777777" w:rsidR="008B058C" w:rsidRPr="00F41803" w:rsidRDefault="001752E5" w:rsidP="001B1C0B">
      <w:pPr>
        <w:pStyle w:val="af6"/>
        <w:numPr>
          <w:ilvl w:val="0"/>
          <w:numId w:val="16"/>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нерівномірність забезпечення можливості доступу населення до комп’ютерних і телекомунікаційних засобів, поглиблення «цифрової нерівності» між окремими місцевостями та різними верствами населення;</w:t>
      </w:r>
    </w:p>
    <w:p w14:paraId="1B469149" w14:textId="77777777" w:rsidR="008B058C" w:rsidRPr="00F41803" w:rsidRDefault="001752E5" w:rsidP="001B1C0B">
      <w:pPr>
        <w:pStyle w:val="af6"/>
        <w:numPr>
          <w:ilvl w:val="0"/>
          <w:numId w:val="16"/>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певний дисбаланс у розвитку інформаційно-телекомунікаційної інфраструктури і ступеня інтеграції цієї інфраструктури у основні ділові процеси громади;</w:t>
      </w:r>
    </w:p>
    <w:p w14:paraId="7D404B5F" w14:textId="77777777" w:rsidR="008B058C" w:rsidRPr="00F41803" w:rsidRDefault="001752E5" w:rsidP="001B1C0B">
      <w:pPr>
        <w:pStyle w:val="af6"/>
        <w:numPr>
          <w:ilvl w:val="0"/>
          <w:numId w:val="16"/>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не достатній рівень цифрової грамотності і готовності населення до використання інформаційно-комунікаційних технологій.</w:t>
      </w:r>
    </w:p>
    <w:p w14:paraId="43C0625D" w14:textId="77777777" w:rsidR="008B058C" w:rsidRPr="00F41803" w:rsidRDefault="008B058C" w:rsidP="00F41803">
      <w:pPr>
        <w:pStyle w:val="af6"/>
        <w:jc w:val="both"/>
        <w:rPr>
          <w:rFonts w:ascii="Times New Roman" w:eastAsia="Times New Roman" w:hAnsi="Times New Roman" w:cs="Times New Roman"/>
          <w:sz w:val="24"/>
          <w:szCs w:val="24"/>
        </w:rPr>
      </w:pPr>
    </w:p>
    <w:p w14:paraId="46F45919" w14:textId="62829DED" w:rsidR="008B058C" w:rsidRDefault="001752E5" w:rsidP="004E6C6E">
      <w:pPr>
        <w:pStyle w:val="af6"/>
        <w:ind w:left="-284" w:firstLine="709"/>
        <w:jc w:val="center"/>
        <w:rPr>
          <w:rFonts w:ascii="Times New Roman" w:eastAsia="Times New Roman" w:hAnsi="Times New Roman" w:cs="Times New Roman"/>
          <w:b/>
          <w:bCs/>
          <w:sz w:val="24"/>
          <w:szCs w:val="24"/>
        </w:rPr>
      </w:pPr>
      <w:bookmarkStart w:id="4" w:name="_heading=h.u8w3b83i45q6" w:colFirst="0" w:colLast="0"/>
      <w:bookmarkEnd w:id="4"/>
      <w:r w:rsidRPr="001B1C0B">
        <w:rPr>
          <w:rFonts w:ascii="Times New Roman" w:eastAsia="Times New Roman" w:hAnsi="Times New Roman" w:cs="Times New Roman"/>
          <w:b/>
          <w:bCs/>
          <w:sz w:val="24"/>
          <w:szCs w:val="24"/>
        </w:rPr>
        <w:t>ІV. МЕТА, ЗАВДАННЯ ТА ПРІОРИТЕТНІ НАПРЯМИ ІНФОРМАТИЗАЦІЇ ТА ЦИФРОВИХ ПЕРЕТВОРЕНЬ ГРОМАДИ</w:t>
      </w:r>
    </w:p>
    <w:p w14:paraId="47F168E2" w14:textId="77777777" w:rsidR="001B1C0B" w:rsidRPr="001B1C0B" w:rsidRDefault="001B1C0B" w:rsidP="004E6C6E">
      <w:pPr>
        <w:pStyle w:val="af6"/>
        <w:ind w:firstLine="709"/>
        <w:jc w:val="center"/>
        <w:rPr>
          <w:rFonts w:ascii="Times New Roman" w:eastAsia="Times New Roman" w:hAnsi="Times New Roman" w:cs="Times New Roman"/>
          <w:b/>
          <w:bCs/>
          <w:sz w:val="24"/>
          <w:szCs w:val="24"/>
        </w:rPr>
      </w:pPr>
    </w:p>
    <w:p w14:paraId="270AEB4D" w14:textId="77777777" w:rsidR="008B058C" w:rsidRPr="00F41803" w:rsidRDefault="001752E5" w:rsidP="004E6C6E">
      <w:pPr>
        <w:pStyle w:val="af6"/>
        <w:ind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Метою Програми є покращення ефективності управління та підвищення рівня якості життя в громаді, підвищення рівня доступності цифрових сервісів і послуг для громадян, усунення людського фактору та корупційних ризиків в наданні публічних послуг та формування безпечного інформаційного середовища на базі сучасних цифрових технологій. Сприяння соціально-економічному розвитку громади шляхом упровадження сучасних та перспективних інформаційних технологій в усі сфери життєдіяльності громади, створення умов для модернізації інформаційної інфраструктури.</w:t>
      </w:r>
    </w:p>
    <w:p w14:paraId="68F1ACEE" w14:textId="4F5CB5B6" w:rsidR="008B058C" w:rsidRDefault="001752E5" w:rsidP="004E6C6E">
      <w:pPr>
        <w:pStyle w:val="af6"/>
        <w:ind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Головне завдання Програми – проведення цифровізації, інформатизації та цифрової трансформації в актуальних напрямках та сферах, які відповідають потребам мешканців та соціально-економічному розвитку громади.</w:t>
      </w:r>
    </w:p>
    <w:p w14:paraId="1A841D00" w14:textId="77777777" w:rsidR="008B058C" w:rsidRPr="001B1C0B" w:rsidRDefault="001752E5" w:rsidP="004E6C6E">
      <w:pPr>
        <w:pStyle w:val="af6"/>
        <w:tabs>
          <w:tab w:val="left" w:pos="1134"/>
        </w:tabs>
        <w:ind w:firstLine="709"/>
        <w:jc w:val="both"/>
        <w:rPr>
          <w:rFonts w:ascii="Times New Roman" w:eastAsia="Times New Roman" w:hAnsi="Times New Roman" w:cs="Times New Roman"/>
          <w:b/>
          <w:bCs/>
          <w:sz w:val="24"/>
          <w:szCs w:val="24"/>
        </w:rPr>
      </w:pPr>
      <w:r w:rsidRPr="001B1C0B">
        <w:rPr>
          <w:rFonts w:ascii="Times New Roman" w:eastAsia="Times New Roman" w:hAnsi="Times New Roman" w:cs="Times New Roman"/>
          <w:b/>
          <w:bCs/>
          <w:sz w:val="24"/>
          <w:szCs w:val="24"/>
        </w:rPr>
        <w:t>Пріоритетними напрямами Програми є:</w:t>
      </w:r>
    </w:p>
    <w:p w14:paraId="59594A1D" w14:textId="67766D51" w:rsidR="008B058C" w:rsidRPr="004E6C6E" w:rsidRDefault="004E6C6E" w:rsidP="004E6C6E">
      <w:pPr>
        <w:pStyle w:val="af6"/>
        <w:tabs>
          <w:tab w:val="left" w:pos="1134"/>
        </w:tabs>
        <w:ind w:firstLine="709"/>
        <w:jc w:val="both"/>
        <w:rPr>
          <w:rFonts w:ascii="Times New Roman" w:eastAsia="Times New Roman" w:hAnsi="Times New Roman" w:cs="Times New Roman"/>
          <w:sz w:val="24"/>
          <w:szCs w:val="24"/>
        </w:rPr>
      </w:pPr>
      <w:r w:rsidRPr="004E6C6E">
        <w:rPr>
          <w:rFonts w:ascii="Times New Roman" w:eastAsia="Times New Roman" w:hAnsi="Times New Roman" w:cs="Times New Roman"/>
          <w:sz w:val="24"/>
          <w:szCs w:val="24"/>
        </w:rPr>
        <w:t>4.</w:t>
      </w:r>
      <w:r w:rsidR="001752E5" w:rsidRPr="004E6C6E">
        <w:rPr>
          <w:rFonts w:ascii="Times New Roman" w:eastAsia="Times New Roman" w:hAnsi="Times New Roman" w:cs="Times New Roman"/>
          <w:sz w:val="24"/>
          <w:szCs w:val="24"/>
        </w:rPr>
        <w:t>1. Нормативно-правове, організаційне та методичне забезпечення програми інформатизації:</w:t>
      </w:r>
    </w:p>
    <w:p w14:paraId="517D0E74" w14:textId="77777777" w:rsidR="008B058C" w:rsidRPr="00F41803" w:rsidRDefault="001752E5" w:rsidP="004E6C6E">
      <w:pPr>
        <w:pStyle w:val="af6"/>
        <w:numPr>
          <w:ilvl w:val="0"/>
          <w:numId w:val="17"/>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розробка нормативно-правових та технічних документів, методичних рекомендацій щодо організації виконання завдань Програми; створення, впровадження та адміністрування інформаційних систем і програмно-технічних комплексів, засобів інформатизації, механізмів інтеграції систем; організації цифрових робочих місць службовців; організації захисту інформаційної інфраструктури;</w:t>
      </w:r>
    </w:p>
    <w:p w14:paraId="34F9BEE3" w14:textId="77777777" w:rsidR="008B058C" w:rsidRPr="00F41803" w:rsidRDefault="001752E5" w:rsidP="004E6C6E">
      <w:pPr>
        <w:pStyle w:val="af6"/>
        <w:numPr>
          <w:ilvl w:val="0"/>
          <w:numId w:val="17"/>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організація навчання фахівців органів місцевого самоврядування, у тому числі на базі спеціалізованих установ та підприємств, з питань цифрових навичок та компетенцій в частині використання цифрових інструментів в управлінській діяльності.</w:t>
      </w:r>
    </w:p>
    <w:p w14:paraId="2B021AEC" w14:textId="2A778EF9" w:rsidR="008B058C" w:rsidRPr="004E6C6E" w:rsidRDefault="004E6C6E" w:rsidP="004E6C6E">
      <w:pPr>
        <w:pStyle w:val="af6"/>
        <w:tabs>
          <w:tab w:val="left" w:pos="1134"/>
        </w:tabs>
        <w:ind w:firstLine="709"/>
        <w:jc w:val="both"/>
        <w:rPr>
          <w:rFonts w:ascii="Times New Roman" w:eastAsia="Times New Roman" w:hAnsi="Times New Roman" w:cs="Times New Roman"/>
          <w:sz w:val="24"/>
          <w:szCs w:val="24"/>
        </w:rPr>
      </w:pPr>
      <w:r w:rsidRPr="004E6C6E">
        <w:rPr>
          <w:rFonts w:ascii="Times New Roman" w:eastAsia="Times New Roman" w:hAnsi="Times New Roman" w:cs="Times New Roman"/>
          <w:sz w:val="24"/>
          <w:szCs w:val="24"/>
        </w:rPr>
        <w:t>4.</w:t>
      </w:r>
      <w:r w:rsidR="001752E5" w:rsidRPr="004E6C6E">
        <w:rPr>
          <w:rFonts w:ascii="Times New Roman" w:eastAsia="Times New Roman" w:hAnsi="Times New Roman" w:cs="Times New Roman"/>
          <w:sz w:val="24"/>
          <w:szCs w:val="24"/>
        </w:rPr>
        <w:t>2. Розвиток цифрової інфраструктури громади:</w:t>
      </w:r>
    </w:p>
    <w:p w14:paraId="0ACFAC46" w14:textId="77777777" w:rsidR="008B058C" w:rsidRPr="00F41803" w:rsidRDefault="001752E5" w:rsidP="004E6C6E">
      <w:pPr>
        <w:pStyle w:val="af6"/>
        <w:numPr>
          <w:ilvl w:val="0"/>
          <w:numId w:val="18"/>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розвиток та поширення широкосмугової мультисервісної інфраструктури (мережі) на всій території громади;</w:t>
      </w:r>
    </w:p>
    <w:p w14:paraId="08A61C5C" w14:textId="77777777" w:rsidR="008B058C" w:rsidRPr="00F41803" w:rsidRDefault="001752E5" w:rsidP="004E6C6E">
      <w:pPr>
        <w:pStyle w:val="af6"/>
        <w:numPr>
          <w:ilvl w:val="0"/>
          <w:numId w:val="18"/>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lastRenderedPageBreak/>
        <w:t>співпраця з міжнародними організаціями, донорами, фондами розвитку тощо у сфері розвитку та покращення цифрової інфраструктури громади.</w:t>
      </w:r>
    </w:p>
    <w:p w14:paraId="33962DFF" w14:textId="7BFCF862" w:rsidR="008B058C" w:rsidRPr="004E6C6E" w:rsidRDefault="004E6C6E" w:rsidP="004E6C6E">
      <w:pPr>
        <w:pStyle w:val="af6"/>
        <w:tabs>
          <w:tab w:val="left" w:pos="1134"/>
        </w:tabs>
        <w:ind w:firstLine="709"/>
        <w:jc w:val="both"/>
        <w:rPr>
          <w:rFonts w:ascii="Times New Roman" w:eastAsia="Times New Roman" w:hAnsi="Times New Roman" w:cs="Times New Roman"/>
          <w:sz w:val="24"/>
          <w:szCs w:val="24"/>
        </w:rPr>
      </w:pPr>
      <w:r w:rsidRPr="004E6C6E">
        <w:rPr>
          <w:rFonts w:ascii="Times New Roman" w:eastAsia="Times New Roman" w:hAnsi="Times New Roman" w:cs="Times New Roman"/>
          <w:sz w:val="24"/>
          <w:szCs w:val="24"/>
        </w:rPr>
        <w:t>4.</w:t>
      </w:r>
      <w:r w:rsidR="001752E5" w:rsidRPr="004E6C6E">
        <w:rPr>
          <w:rFonts w:ascii="Times New Roman" w:eastAsia="Times New Roman" w:hAnsi="Times New Roman" w:cs="Times New Roman"/>
          <w:sz w:val="24"/>
          <w:szCs w:val="24"/>
        </w:rPr>
        <w:t>3. Інформатизація публічного управління в громаді:</w:t>
      </w:r>
    </w:p>
    <w:p w14:paraId="3501C4B2"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вдосконалення цифрової інфраструктури в органах публічної влади громади;</w:t>
      </w:r>
    </w:p>
    <w:p w14:paraId="1FE3C299"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придбання засобів інформатизації для органів управління територіальної громади;</w:t>
      </w:r>
    </w:p>
    <w:p w14:paraId="7FAD38F3" w14:textId="468E2A46" w:rsidR="008B058C" w:rsidRPr="00F41803" w:rsidRDefault="003B2D78"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proofErr w:type="spellStart"/>
      <w:r w:rsidRPr="00F41803">
        <w:rPr>
          <w:rFonts w:ascii="Times New Roman" w:eastAsia="Times New Roman" w:hAnsi="Times New Roman" w:cs="Times New Roman"/>
          <w:sz w:val="24"/>
          <w:szCs w:val="24"/>
          <w:lang w:val="ru-RU"/>
        </w:rPr>
        <w:t>створення</w:t>
      </w:r>
      <w:proofErr w:type="spellEnd"/>
      <w:r w:rsidRPr="00F41803">
        <w:rPr>
          <w:rFonts w:ascii="Times New Roman" w:eastAsia="Times New Roman" w:hAnsi="Times New Roman" w:cs="Times New Roman"/>
          <w:sz w:val="24"/>
          <w:szCs w:val="24"/>
          <w:lang w:val="ru-RU"/>
        </w:rPr>
        <w:t xml:space="preserve"> та </w:t>
      </w:r>
      <w:proofErr w:type="spellStart"/>
      <w:r w:rsidRPr="00F41803">
        <w:rPr>
          <w:rFonts w:ascii="Times New Roman" w:eastAsia="Times New Roman" w:hAnsi="Times New Roman" w:cs="Times New Roman"/>
          <w:sz w:val="24"/>
          <w:szCs w:val="24"/>
          <w:lang w:val="ru-RU"/>
        </w:rPr>
        <w:t>впровадження</w:t>
      </w:r>
      <w:proofErr w:type="spellEnd"/>
      <w:r w:rsidRPr="00F41803">
        <w:rPr>
          <w:rFonts w:ascii="Times New Roman" w:eastAsia="Times New Roman" w:hAnsi="Times New Roman" w:cs="Times New Roman"/>
          <w:sz w:val="24"/>
          <w:szCs w:val="24"/>
          <w:lang w:val="ru-RU"/>
        </w:rPr>
        <w:t xml:space="preserve"> </w:t>
      </w:r>
      <w:r w:rsidR="001752E5" w:rsidRPr="00F41803">
        <w:rPr>
          <w:rFonts w:ascii="Times New Roman" w:eastAsia="Times New Roman" w:hAnsi="Times New Roman" w:cs="Times New Roman"/>
          <w:sz w:val="24"/>
          <w:szCs w:val="24"/>
        </w:rPr>
        <w:t>системи електронного документообігу в органах управління територіальної громади;</w:t>
      </w:r>
    </w:p>
    <w:p w14:paraId="336ECC85"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навчання суб’єктів всіх форм власності щодо роботи з новими цифровими сервісами та послугами;</w:t>
      </w:r>
    </w:p>
    <w:p w14:paraId="3E5D9DC4"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 xml:space="preserve">розвиток та підтримка </w:t>
      </w:r>
      <w:proofErr w:type="spellStart"/>
      <w:r w:rsidRPr="00F41803">
        <w:rPr>
          <w:rFonts w:ascii="Times New Roman" w:eastAsia="Times New Roman" w:hAnsi="Times New Roman" w:cs="Times New Roman"/>
          <w:sz w:val="24"/>
          <w:szCs w:val="24"/>
        </w:rPr>
        <w:t>вебпорталів</w:t>
      </w:r>
      <w:proofErr w:type="spellEnd"/>
      <w:r w:rsidRPr="00F41803">
        <w:rPr>
          <w:rFonts w:ascii="Times New Roman" w:eastAsia="Times New Roman" w:hAnsi="Times New Roman" w:cs="Times New Roman"/>
          <w:sz w:val="24"/>
          <w:szCs w:val="24"/>
        </w:rPr>
        <w:t xml:space="preserve"> органів публічної влади громади;</w:t>
      </w:r>
    </w:p>
    <w:p w14:paraId="287A31B6"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 xml:space="preserve">підвищення захисту </w:t>
      </w:r>
      <w:proofErr w:type="spellStart"/>
      <w:r w:rsidRPr="00F41803">
        <w:rPr>
          <w:rFonts w:ascii="Times New Roman" w:eastAsia="Times New Roman" w:hAnsi="Times New Roman" w:cs="Times New Roman"/>
          <w:sz w:val="24"/>
          <w:szCs w:val="24"/>
        </w:rPr>
        <w:t>вебпорталів</w:t>
      </w:r>
      <w:proofErr w:type="spellEnd"/>
      <w:r w:rsidRPr="00F41803">
        <w:rPr>
          <w:rFonts w:ascii="Times New Roman" w:eastAsia="Times New Roman" w:hAnsi="Times New Roman" w:cs="Times New Roman"/>
          <w:sz w:val="24"/>
          <w:szCs w:val="24"/>
        </w:rPr>
        <w:t xml:space="preserve"> органів публічної влади громади;</w:t>
      </w:r>
    </w:p>
    <w:p w14:paraId="72D1CDDC"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 xml:space="preserve">застосування цифрових рішень для створення </w:t>
      </w:r>
      <w:proofErr w:type="spellStart"/>
      <w:r w:rsidRPr="00F41803">
        <w:rPr>
          <w:rFonts w:ascii="Times New Roman" w:eastAsia="Times New Roman" w:hAnsi="Times New Roman" w:cs="Times New Roman"/>
          <w:sz w:val="24"/>
          <w:szCs w:val="24"/>
        </w:rPr>
        <w:t>безбар’єрного</w:t>
      </w:r>
      <w:proofErr w:type="spellEnd"/>
      <w:r w:rsidRPr="00F41803">
        <w:rPr>
          <w:rFonts w:ascii="Times New Roman" w:eastAsia="Times New Roman" w:hAnsi="Times New Roman" w:cs="Times New Roman"/>
          <w:sz w:val="24"/>
          <w:szCs w:val="24"/>
        </w:rPr>
        <w:t xml:space="preserve"> простору;</w:t>
      </w:r>
    </w:p>
    <w:p w14:paraId="75D35A58"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розвиток інструментів е-демократії та їх застосування органами публічної влади громади;</w:t>
      </w:r>
    </w:p>
    <w:p w14:paraId="483DD1B0"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активізація роботи з відкритими даними в територіальній громаді;</w:t>
      </w:r>
    </w:p>
    <w:p w14:paraId="06A22030"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підвищення прозорості роботи органів публічної влади шляхом використання цифрових інструментів;</w:t>
      </w:r>
    </w:p>
    <w:p w14:paraId="14B97D59"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використання цифрових інструментів з метою покращення виконання інших функцій в сфері управління персоналом в органах публічної влади;</w:t>
      </w:r>
    </w:p>
    <w:p w14:paraId="2B0A83BE"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забезпечення технічного захисту інформації в інформаційно- телекомунікаційних системах та об’єктах інформаційної діяльності;</w:t>
      </w:r>
    </w:p>
    <w:p w14:paraId="4D6CE3A5"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створення спеціально атестованих приміщень для проведення нарад щодо інформації з обмеженим доступом;</w:t>
      </w:r>
    </w:p>
    <w:p w14:paraId="6565FFB0" w14:textId="59C403A0" w:rsidR="008B058C"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 xml:space="preserve">розвиток цифрових навичок публічних службовців, в тому числі щодо </w:t>
      </w:r>
      <w:proofErr w:type="spellStart"/>
      <w:r w:rsidRPr="00F41803">
        <w:rPr>
          <w:rFonts w:ascii="Times New Roman" w:eastAsia="Times New Roman" w:hAnsi="Times New Roman" w:cs="Times New Roman"/>
          <w:sz w:val="24"/>
          <w:szCs w:val="24"/>
        </w:rPr>
        <w:t>кібергігієни</w:t>
      </w:r>
      <w:proofErr w:type="spellEnd"/>
      <w:r w:rsidRPr="00F41803">
        <w:rPr>
          <w:rFonts w:ascii="Times New Roman" w:eastAsia="Times New Roman" w:hAnsi="Times New Roman" w:cs="Times New Roman"/>
          <w:sz w:val="24"/>
          <w:szCs w:val="24"/>
        </w:rPr>
        <w:t>.</w:t>
      </w:r>
    </w:p>
    <w:p w14:paraId="4B444014" w14:textId="77777777" w:rsidR="008B058C" w:rsidRPr="004E6C6E" w:rsidRDefault="001752E5" w:rsidP="004E6C6E">
      <w:pPr>
        <w:pStyle w:val="af6"/>
        <w:tabs>
          <w:tab w:val="left" w:pos="1134"/>
        </w:tabs>
        <w:ind w:firstLine="709"/>
        <w:jc w:val="both"/>
        <w:rPr>
          <w:rFonts w:ascii="Times New Roman" w:eastAsia="Times New Roman" w:hAnsi="Times New Roman" w:cs="Times New Roman"/>
          <w:sz w:val="24"/>
          <w:szCs w:val="24"/>
        </w:rPr>
      </w:pPr>
      <w:r w:rsidRPr="004E6C6E">
        <w:rPr>
          <w:rFonts w:ascii="Times New Roman" w:eastAsia="Times New Roman" w:hAnsi="Times New Roman" w:cs="Times New Roman"/>
          <w:sz w:val="24"/>
          <w:szCs w:val="24"/>
        </w:rPr>
        <w:t>Економіка:</w:t>
      </w:r>
    </w:p>
    <w:p w14:paraId="145B185C" w14:textId="77777777" w:rsidR="008B058C" w:rsidRPr="00F41803" w:rsidRDefault="001752E5" w:rsidP="004E6C6E">
      <w:pPr>
        <w:pStyle w:val="af6"/>
        <w:numPr>
          <w:ilvl w:val="0"/>
          <w:numId w:val="23"/>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промоція інвестиційних сервісів серед представників бізнесу;</w:t>
      </w:r>
    </w:p>
    <w:p w14:paraId="05C233C7" w14:textId="77777777" w:rsidR="008B058C" w:rsidRPr="00F41803" w:rsidRDefault="001752E5" w:rsidP="004E6C6E">
      <w:pPr>
        <w:pStyle w:val="af6"/>
        <w:numPr>
          <w:ilvl w:val="0"/>
          <w:numId w:val="23"/>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облік та оцифрування інвестиційних об’єктів громади;</w:t>
      </w:r>
    </w:p>
    <w:p w14:paraId="24465C94" w14:textId="160F8D14" w:rsidR="008B058C" w:rsidRPr="004E6C6E" w:rsidRDefault="001752E5" w:rsidP="004E6C6E">
      <w:pPr>
        <w:pStyle w:val="af6"/>
        <w:tabs>
          <w:tab w:val="left" w:pos="1134"/>
        </w:tabs>
        <w:ind w:firstLine="709"/>
        <w:jc w:val="both"/>
        <w:rPr>
          <w:rFonts w:ascii="Times New Roman" w:eastAsia="Times New Roman" w:hAnsi="Times New Roman" w:cs="Times New Roman"/>
          <w:sz w:val="24"/>
          <w:szCs w:val="24"/>
        </w:rPr>
      </w:pPr>
      <w:r w:rsidRPr="004E6C6E">
        <w:rPr>
          <w:rFonts w:ascii="Times New Roman" w:eastAsia="Times New Roman" w:hAnsi="Times New Roman" w:cs="Times New Roman"/>
          <w:sz w:val="24"/>
          <w:szCs w:val="24"/>
        </w:rPr>
        <w:t xml:space="preserve">Розвиток цифрових навичок мешканців </w:t>
      </w:r>
      <w:r w:rsidR="003B2D78" w:rsidRPr="004E6C6E">
        <w:rPr>
          <w:rFonts w:ascii="Times New Roman" w:eastAsia="Times New Roman" w:hAnsi="Times New Roman" w:cs="Times New Roman"/>
          <w:sz w:val="24"/>
          <w:szCs w:val="24"/>
        </w:rPr>
        <w:t>громади</w:t>
      </w:r>
      <w:r w:rsidRPr="004E6C6E">
        <w:rPr>
          <w:rFonts w:ascii="Times New Roman" w:eastAsia="Times New Roman" w:hAnsi="Times New Roman" w:cs="Times New Roman"/>
          <w:sz w:val="24"/>
          <w:szCs w:val="24"/>
        </w:rPr>
        <w:t>:</w:t>
      </w:r>
    </w:p>
    <w:p w14:paraId="3A5A61D9" w14:textId="77777777" w:rsidR="008B058C" w:rsidRPr="00F41803" w:rsidRDefault="001752E5" w:rsidP="004E6C6E">
      <w:pPr>
        <w:pStyle w:val="af6"/>
        <w:numPr>
          <w:ilvl w:val="0"/>
          <w:numId w:val="26"/>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популяризація порталу «</w:t>
      </w:r>
      <w:proofErr w:type="spellStart"/>
      <w:r w:rsidRPr="00F41803">
        <w:rPr>
          <w:rFonts w:ascii="Times New Roman" w:eastAsia="Times New Roman" w:hAnsi="Times New Roman" w:cs="Times New Roman"/>
          <w:sz w:val="24"/>
          <w:szCs w:val="24"/>
        </w:rPr>
        <w:t>Дія.Цифрова</w:t>
      </w:r>
      <w:proofErr w:type="spellEnd"/>
      <w:r w:rsidRPr="00F41803">
        <w:rPr>
          <w:rFonts w:ascii="Times New Roman" w:eastAsia="Times New Roman" w:hAnsi="Times New Roman" w:cs="Times New Roman"/>
          <w:sz w:val="24"/>
          <w:szCs w:val="24"/>
        </w:rPr>
        <w:t xml:space="preserve"> освіта» серед мешканців, як інструменту самоосвіти; </w:t>
      </w:r>
    </w:p>
    <w:p w14:paraId="386891A2" w14:textId="6DA3F554" w:rsidR="008B058C" w:rsidRPr="00F41803" w:rsidRDefault="001752E5" w:rsidP="004E6C6E">
      <w:pPr>
        <w:pStyle w:val="af6"/>
        <w:numPr>
          <w:ilvl w:val="0"/>
          <w:numId w:val="26"/>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 xml:space="preserve">використання наявної соціальної інфраструктури для проведення семінарів, тренінгів, гуртків з метою поліпшення цифрових навичок мешканців. </w:t>
      </w:r>
    </w:p>
    <w:p w14:paraId="1EA7B87D" w14:textId="646CAA18" w:rsidR="008B058C" w:rsidRDefault="008B058C" w:rsidP="00F41803">
      <w:pPr>
        <w:pStyle w:val="af6"/>
        <w:jc w:val="both"/>
        <w:rPr>
          <w:rFonts w:ascii="Times New Roman" w:eastAsia="Times New Roman" w:hAnsi="Times New Roman" w:cs="Times New Roman"/>
          <w:sz w:val="24"/>
          <w:szCs w:val="24"/>
        </w:rPr>
      </w:pPr>
    </w:p>
    <w:p w14:paraId="37C63ADA" w14:textId="4ACC98C2" w:rsidR="00750E39" w:rsidRDefault="00750E39" w:rsidP="00F41803">
      <w:pPr>
        <w:pStyle w:val="af6"/>
        <w:jc w:val="both"/>
        <w:rPr>
          <w:rFonts w:ascii="Times New Roman" w:eastAsia="Times New Roman" w:hAnsi="Times New Roman" w:cs="Times New Roman"/>
          <w:sz w:val="24"/>
          <w:szCs w:val="24"/>
        </w:rPr>
      </w:pPr>
    </w:p>
    <w:p w14:paraId="260D22F8" w14:textId="61034B6C" w:rsidR="00750E39" w:rsidRDefault="00750E39" w:rsidP="00F41803">
      <w:pPr>
        <w:pStyle w:val="af6"/>
        <w:jc w:val="both"/>
        <w:rPr>
          <w:rFonts w:ascii="Times New Roman" w:eastAsia="Times New Roman" w:hAnsi="Times New Roman" w:cs="Times New Roman"/>
          <w:sz w:val="24"/>
          <w:szCs w:val="24"/>
        </w:rPr>
      </w:pPr>
    </w:p>
    <w:p w14:paraId="56716B70" w14:textId="58339588" w:rsidR="00750E39" w:rsidRDefault="00750E39" w:rsidP="00F41803">
      <w:pPr>
        <w:pStyle w:val="af6"/>
        <w:jc w:val="both"/>
        <w:rPr>
          <w:rFonts w:ascii="Times New Roman" w:eastAsia="Times New Roman" w:hAnsi="Times New Roman" w:cs="Times New Roman"/>
          <w:sz w:val="24"/>
          <w:szCs w:val="24"/>
        </w:rPr>
      </w:pPr>
    </w:p>
    <w:p w14:paraId="4DFC672F" w14:textId="670F5BAD" w:rsidR="00750E39" w:rsidRDefault="00750E39" w:rsidP="00F41803">
      <w:pPr>
        <w:pStyle w:val="af6"/>
        <w:jc w:val="both"/>
        <w:rPr>
          <w:rFonts w:ascii="Times New Roman" w:eastAsia="Times New Roman" w:hAnsi="Times New Roman" w:cs="Times New Roman"/>
          <w:sz w:val="24"/>
          <w:szCs w:val="24"/>
        </w:rPr>
      </w:pPr>
    </w:p>
    <w:p w14:paraId="533CE160" w14:textId="619EFE6F" w:rsidR="00750E39" w:rsidRDefault="00750E39" w:rsidP="00F41803">
      <w:pPr>
        <w:pStyle w:val="af6"/>
        <w:jc w:val="both"/>
        <w:rPr>
          <w:rFonts w:ascii="Times New Roman" w:eastAsia="Times New Roman" w:hAnsi="Times New Roman" w:cs="Times New Roman"/>
          <w:sz w:val="24"/>
          <w:szCs w:val="24"/>
        </w:rPr>
      </w:pPr>
    </w:p>
    <w:p w14:paraId="2B93CB02" w14:textId="5FDFC7AB" w:rsidR="00750E39" w:rsidRDefault="00750E39" w:rsidP="00F41803">
      <w:pPr>
        <w:pStyle w:val="af6"/>
        <w:jc w:val="both"/>
        <w:rPr>
          <w:rFonts w:ascii="Times New Roman" w:eastAsia="Times New Roman" w:hAnsi="Times New Roman" w:cs="Times New Roman"/>
          <w:sz w:val="24"/>
          <w:szCs w:val="24"/>
        </w:rPr>
      </w:pPr>
    </w:p>
    <w:p w14:paraId="26FBD0F3" w14:textId="258BCE59" w:rsidR="00750E39" w:rsidRDefault="00750E39" w:rsidP="00F41803">
      <w:pPr>
        <w:pStyle w:val="af6"/>
        <w:jc w:val="both"/>
        <w:rPr>
          <w:rFonts w:ascii="Times New Roman" w:eastAsia="Times New Roman" w:hAnsi="Times New Roman" w:cs="Times New Roman"/>
          <w:sz w:val="24"/>
          <w:szCs w:val="24"/>
        </w:rPr>
      </w:pPr>
    </w:p>
    <w:p w14:paraId="7F77FE86" w14:textId="08C32519" w:rsidR="00750E39" w:rsidRDefault="00750E39" w:rsidP="00F41803">
      <w:pPr>
        <w:pStyle w:val="af6"/>
        <w:jc w:val="both"/>
        <w:rPr>
          <w:rFonts w:ascii="Times New Roman" w:eastAsia="Times New Roman" w:hAnsi="Times New Roman" w:cs="Times New Roman"/>
          <w:sz w:val="24"/>
          <w:szCs w:val="24"/>
        </w:rPr>
      </w:pPr>
    </w:p>
    <w:p w14:paraId="4172F624" w14:textId="7259968C" w:rsidR="00D37905" w:rsidRDefault="00D37905" w:rsidP="00F41803">
      <w:pPr>
        <w:pStyle w:val="af6"/>
        <w:jc w:val="both"/>
        <w:rPr>
          <w:rFonts w:ascii="Times New Roman" w:eastAsia="Times New Roman" w:hAnsi="Times New Roman" w:cs="Times New Roman"/>
          <w:sz w:val="24"/>
          <w:szCs w:val="24"/>
        </w:rPr>
      </w:pPr>
    </w:p>
    <w:p w14:paraId="71F16008" w14:textId="53FE17C1" w:rsidR="00D37905" w:rsidRDefault="00D37905" w:rsidP="00F41803">
      <w:pPr>
        <w:pStyle w:val="af6"/>
        <w:jc w:val="both"/>
        <w:rPr>
          <w:rFonts w:ascii="Times New Roman" w:eastAsia="Times New Roman" w:hAnsi="Times New Roman" w:cs="Times New Roman"/>
          <w:sz w:val="24"/>
          <w:szCs w:val="24"/>
        </w:rPr>
      </w:pPr>
    </w:p>
    <w:p w14:paraId="55E222E6" w14:textId="5F61BEF3" w:rsidR="00D37905" w:rsidRDefault="00D37905" w:rsidP="00F41803">
      <w:pPr>
        <w:pStyle w:val="af6"/>
        <w:jc w:val="both"/>
        <w:rPr>
          <w:rFonts w:ascii="Times New Roman" w:eastAsia="Times New Roman" w:hAnsi="Times New Roman" w:cs="Times New Roman"/>
          <w:sz w:val="24"/>
          <w:szCs w:val="24"/>
        </w:rPr>
      </w:pPr>
    </w:p>
    <w:p w14:paraId="43E7519C" w14:textId="1C32A5A4" w:rsidR="00D37905" w:rsidRDefault="00D37905" w:rsidP="00F41803">
      <w:pPr>
        <w:pStyle w:val="af6"/>
        <w:jc w:val="both"/>
        <w:rPr>
          <w:rFonts w:ascii="Times New Roman" w:eastAsia="Times New Roman" w:hAnsi="Times New Roman" w:cs="Times New Roman"/>
          <w:sz w:val="24"/>
          <w:szCs w:val="24"/>
        </w:rPr>
      </w:pPr>
    </w:p>
    <w:p w14:paraId="5E09417E" w14:textId="77777777" w:rsidR="00D37905" w:rsidRDefault="00D37905" w:rsidP="00F41803">
      <w:pPr>
        <w:pStyle w:val="af6"/>
        <w:jc w:val="both"/>
        <w:rPr>
          <w:rFonts w:ascii="Times New Roman" w:eastAsia="Times New Roman" w:hAnsi="Times New Roman" w:cs="Times New Roman"/>
          <w:sz w:val="24"/>
          <w:szCs w:val="24"/>
        </w:rPr>
      </w:pPr>
    </w:p>
    <w:p w14:paraId="0E65B094" w14:textId="6E33C5C6" w:rsidR="00750E39" w:rsidRDefault="00750E39" w:rsidP="00F41803">
      <w:pPr>
        <w:pStyle w:val="af6"/>
        <w:jc w:val="both"/>
        <w:rPr>
          <w:rFonts w:ascii="Times New Roman" w:eastAsia="Times New Roman" w:hAnsi="Times New Roman" w:cs="Times New Roman"/>
          <w:sz w:val="24"/>
          <w:szCs w:val="24"/>
        </w:rPr>
      </w:pPr>
    </w:p>
    <w:p w14:paraId="53373CFB" w14:textId="092B535C" w:rsidR="00750E39" w:rsidRDefault="00750E39" w:rsidP="00F41803">
      <w:pPr>
        <w:pStyle w:val="af6"/>
        <w:jc w:val="both"/>
        <w:rPr>
          <w:rFonts w:ascii="Times New Roman" w:eastAsia="Times New Roman" w:hAnsi="Times New Roman" w:cs="Times New Roman"/>
          <w:sz w:val="24"/>
          <w:szCs w:val="24"/>
        </w:rPr>
      </w:pPr>
    </w:p>
    <w:p w14:paraId="5E29B2A8" w14:textId="77777777" w:rsidR="00750E39" w:rsidRPr="00F41803" w:rsidRDefault="00750E39" w:rsidP="00F41803">
      <w:pPr>
        <w:pStyle w:val="af6"/>
        <w:jc w:val="both"/>
        <w:rPr>
          <w:rFonts w:ascii="Times New Roman" w:eastAsia="Times New Roman" w:hAnsi="Times New Roman" w:cs="Times New Roman"/>
          <w:sz w:val="24"/>
          <w:szCs w:val="24"/>
        </w:rPr>
      </w:pPr>
    </w:p>
    <w:p w14:paraId="0A04CA0A" w14:textId="3F1AED00" w:rsidR="008B058C" w:rsidRDefault="001752E5">
      <w:pPr>
        <w:widowControl w:val="0"/>
        <w:suppressAutoHyphens/>
        <w:spacing w:after="0" w:line="240" w:lineRule="auto"/>
        <w:ind w:left="714" w:hanging="357"/>
        <w:jc w:val="center"/>
        <w:rPr>
          <w:rFonts w:ascii="Times New Roman" w:eastAsia="Andale Sans UI" w:hAnsi="Times New Roman" w:cs="Times New Roman"/>
          <w:b/>
          <w:bCs/>
          <w:kern w:val="1"/>
          <w:sz w:val="28"/>
          <w:szCs w:val="28"/>
          <w:lang w:eastAsia="ar-SA"/>
        </w:rPr>
      </w:pPr>
      <w:r>
        <w:rPr>
          <w:rFonts w:ascii="Times New Roman" w:eastAsia="Andale Sans UI" w:hAnsi="Times New Roman" w:cs="Times New Roman"/>
          <w:b/>
          <w:bCs/>
          <w:kern w:val="1"/>
          <w:sz w:val="28"/>
          <w:szCs w:val="28"/>
          <w:lang w:eastAsia="ar-SA"/>
        </w:rPr>
        <w:lastRenderedPageBreak/>
        <w:t>V. ЗАХОДИ ПРОГРАМИ У 202</w:t>
      </w:r>
      <w:r w:rsidR="00806724">
        <w:rPr>
          <w:rFonts w:ascii="Times New Roman" w:eastAsia="Andale Sans UI" w:hAnsi="Times New Roman" w:cs="Times New Roman"/>
          <w:b/>
          <w:bCs/>
          <w:kern w:val="1"/>
          <w:sz w:val="28"/>
          <w:szCs w:val="28"/>
          <w:lang w:eastAsia="ar-SA"/>
        </w:rPr>
        <w:t>3</w:t>
      </w:r>
      <w:r>
        <w:rPr>
          <w:rFonts w:ascii="Times New Roman" w:eastAsia="Andale Sans UI" w:hAnsi="Times New Roman" w:cs="Times New Roman"/>
          <w:b/>
          <w:bCs/>
          <w:kern w:val="1"/>
          <w:sz w:val="28"/>
          <w:szCs w:val="28"/>
          <w:lang w:eastAsia="ar-SA"/>
        </w:rPr>
        <w:t>-202</w:t>
      </w:r>
      <w:r w:rsidR="00806724">
        <w:rPr>
          <w:rFonts w:ascii="Times New Roman" w:eastAsia="Andale Sans UI" w:hAnsi="Times New Roman" w:cs="Times New Roman"/>
          <w:b/>
          <w:bCs/>
          <w:kern w:val="1"/>
          <w:sz w:val="28"/>
          <w:szCs w:val="28"/>
          <w:lang w:eastAsia="ar-SA"/>
        </w:rPr>
        <w:t>5</w:t>
      </w:r>
      <w:r w:rsidR="00470B71">
        <w:rPr>
          <w:rFonts w:ascii="Times New Roman" w:eastAsia="Andale Sans UI" w:hAnsi="Times New Roman" w:cs="Times New Roman"/>
          <w:b/>
          <w:bCs/>
          <w:kern w:val="1"/>
          <w:sz w:val="28"/>
          <w:szCs w:val="28"/>
          <w:lang w:eastAsia="ar-SA"/>
        </w:rPr>
        <w:t xml:space="preserve"> </w:t>
      </w:r>
      <w:r>
        <w:rPr>
          <w:rFonts w:ascii="Times New Roman" w:eastAsia="Andale Sans UI" w:hAnsi="Times New Roman" w:cs="Times New Roman"/>
          <w:b/>
          <w:bCs/>
          <w:kern w:val="1"/>
          <w:sz w:val="28"/>
          <w:szCs w:val="28"/>
          <w:lang w:eastAsia="ar-SA"/>
        </w:rPr>
        <w:t xml:space="preserve">РОКАХ </w:t>
      </w:r>
    </w:p>
    <w:tbl>
      <w:tblPr>
        <w:tblStyle w:val="15"/>
        <w:tblW w:w="8647" w:type="dxa"/>
        <w:tblInd w:w="108" w:type="dxa"/>
        <w:tblLayout w:type="fixed"/>
        <w:tblLook w:val="04A0" w:firstRow="1" w:lastRow="0" w:firstColumn="1" w:lastColumn="0" w:noHBand="0" w:noVBand="1"/>
      </w:tblPr>
      <w:tblGrid>
        <w:gridCol w:w="567"/>
        <w:gridCol w:w="2835"/>
        <w:gridCol w:w="1843"/>
        <w:gridCol w:w="1134"/>
        <w:gridCol w:w="1134"/>
        <w:gridCol w:w="1134"/>
      </w:tblGrid>
      <w:tr w:rsidR="0094370D" w:rsidRPr="00806724" w14:paraId="07DD5C45" w14:textId="234E3C62" w:rsidTr="00C04F32">
        <w:tc>
          <w:tcPr>
            <w:tcW w:w="567" w:type="dxa"/>
          </w:tcPr>
          <w:p w14:paraId="2A81BB61" w14:textId="77777777" w:rsidR="0094370D" w:rsidRPr="004E6C6E" w:rsidRDefault="0094370D" w:rsidP="0094370D">
            <w:pPr>
              <w:suppressLineNumbers/>
              <w:spacing w:after="0" w:line="240" w:lineRule="auto"/>
              <w:jc w:val="center"/>
              <w:rPr>
                <w:rFonts w:eastAsia="Andale Sans UI"/>
                <w:bCs/>
                <w:kern w:val="1"/>
                <w:sz w:val="21"/>
                <w:szCs w:val="21"/>
                <w:lang w:val="uk-UA" w:eastAsia="ar-SA"/>
              </w:rPr>
            </w:pPr>
            <w:r w:rsidRPr="004E6C6E">
              <w:rPr>
                <w:rFonts w:eastAsia="Andale Sans UI"/>
                <w:bCs/>
                <w:kern w:val="1"/>
                <w:sz w:val="21"/>
                <w:szCs w:val="21"/>
                <w:lang w:val="uk-UA" w:eastAsia="ar-SA"/>
              </w:rPr>
              <w:t>№ з/п</w:t>
            </w:r>
          </w:p>
        </w:tc>
        <w:tc>
          <w:tcPr>
            <w:tcW w:w="2835" w:type="dxa"/>
          </w:tcPr>
          <w:p w14:paraId="4DFE3AD9" w14:textId="77777777" w:rsidR="0094370D" w:rsidRPr="004E6C6E" w:rsidRDefault="0094370D" w:rsidP="0094370D">
            <w:pPr>
              <w:suppressLineNumbers/>
              <w:spacing w:after="0" w:line="240" w:lineRule="auto"/>
              <w:jc w:val="center"/>
              <w:rPr>
                <w:rFonts w:eastAsia="Andale Sans UI"/>
                <w:bCs/>
                <w:kern w:val="1"/>
                <w:sz w:val="21"/>
                <w:szCs w:val="21"/>
                <w:lang w:val="uk-UA" w:eastAsia="ar-SA"/>
              </w:rPr>
            </w:pPr>
          </w:p>
          <w:p w14:paraId="2D248308" w14:textId="77777777" w:rsidR="0094370D" w:rsidRPr="004E6C6E" w:rsidRDefault="0094370D" w:rsidP="0094370D">
            <w:pPr>
              <w:suppressLineNumbers/>
              <w:spacing w:after="0" w:line="240" w:lineRule="auto"/>
              <w:jc w:val="center"/>
              <w:rPr>
                <w:rFonts w:eastAsia="Andale Sans UI"/>
                <w:bCs/>
                <w:kern w:val="1"/>
                <w:sz w:val="21"/>
                <w:szCs w:val="21"/>
                <w:lang w:val="uk-UA" w:eastAsia="ar-SA"/>
              </w:rPr>
            </w:pPr>
            <w:r w:rsidRPr="004E6C6E">
              <w:rPr>
                <w:rFonts w:eastAsia="Andale Sans UI"/>
                <w:bCs/>
                <w:kern w:val="1"/>
                <w:sz w:val="21"/>
                <w:szCs w:val="21"/>
                <w:lang w:val="uk-UA" w:eastAsia="ar-SA"/>
              </w:rPr>
              <w:t>Зміст заходу</w:t>
            </w:r>
          </w:p>
        </w:tc>
        <w:tc>
          <w:tcPr>
            <w:tcW w:w="1843" w:type="dxa"/>
          </w:tcPr>
          <w:p w14:paraId="6CC38878" w14:textId="77777777" w:rsidR="0094370D" w:rsidRPr="004E6C6E" w:rsidRDefault="0094370D" w:rsidP="0094370D">
            <w:pPr>
              <w:suppressLineNumbers/>
              <w:spacing w:after="0" w:line="240" w:lineRule="auto"/>
              <w:jc w:val="center"/>
              <w:rPr>
                <w:rFonts w:eastAsia="Andale Sans UI"/>
                <w:bCs/>
                <w:kern w:val="1"/>
                <w:sz w:val="21"/>
                <w:szCs w:val="21"/>
                <w:lang w:val="uk-UA" w:eastAsia="ar-SA"/>
              </w:rPr>
            </w:pPr>
          </w:p>
          <w:p w14:paraId="24575723" w14:textId="77777777" w:rsidR="0094370D" w:rsidRPr="004E6C6E" w:rsidRDefault="0094370D" w:rsidP="0094370D">
            <w:pPr>
              <w:suppressLineNumbers/>
              <w:spacing w:after="0" w:line="240" w:lineRule="auto"/>
              <w:jc w:val="center"/>
              <w:rPr>
                <w:rFonts w:eastAsia="Andale Sans UI"/>
                <w:bCs/>
                <w:kern w:val="1"/>
                <w:sz w:val="21"/>
                <w:szCs w:val="21"/>
                <w:lang w:val="uk-UA" w:eastAsia="ar-SA"/>
              </w:rPr>
            </w:pPr>
            <w:r w:rsidRPr="004E6C6E">
              <w:rPr>
                <w:rFonts w:eastAsia="Andale Sans UI"/>
                <w:bCs/>
                <w:kern w:val="1"/>
                <w:sz w:val="21"/>
                <w:szCs w:val="21"/>
                <w:lang w:val="uk-UA" w:eastAsia="ar-SA"/>
              </w:rPr>
              <w:t>Виконавці</w:t>
            </w:r>
          </w:p>
        </w:tc>
        <w:tc>
          <w:tcPr>
            <w:tcW w:w="3402" w:type="dxa"/>
            <w:gridSpan w:val="3"/>
          </w:tcPr>
          <w:p w14:paraId="6C488AA7" w14:textId="2E10FA3E" w:rsidR="0094370D" w:rsidRDefault="0094370D" w:rsidP="0094370D">
            <w:pPr>
              <w:suppressLineNumbers/>
              <w:spacing w:after="0" w:line="240" w:lineRule="auto"/>
              <w:jc w:val="center"/>
              <w:rPr>
                <w:rFonts w:eastAsia="Andale Sans UI"/>
                <w:bCs/>
                <w:kern w:val="1"/>
                <w:sz w:val="21"/>
                <w:szCs w:val="21"/>
                <w:lang w:val="uk-UA" w:eastAsia="ar-SA"/>
              </w:rPr>
            </w:pPr>
            <w:r w:rsidRPr="004E6C6E">
              <w:rPr>
                <w:rFonts w:eastAsia="Andale Sans UI"/>
                <w:bCs/>
                <w:kern w:val="1"/>
                <w:sz w:val="21"/>
                <w:szCs w:val="21"/>
                <w:lang w:val="uk-UA" w:eastAsia="ar-SA"/>
              </w:rPr>
              <w:t>Обсяги фінансування (грн.)</w:t>
            </w:r>
          </w:p>
          <w:p w14:paraId="7CE4CC82" w14:textId="7086A3CA" w:rsidR="0094370D" w:rsidRPr="00D0511A" w:rsidRDefault="0094370D" w:rsidP="0094370D">
            <w:pPr>
              <w:suppressLineNumbers/>
              <w:pBdr>
                <w:bottom w:val="single" w:sz="12" w:space="1" w:color="auto"/>
              </w:pBdr>
              <w:spacing w:after="0" w:line="240" w:lineRule="auto"/>
              <w:jc w:val="center"/>
              <w:rPr>
                <w:rFonts w:eastAsia="Andale Sans UI"/>
                <w:bCs/>
                <w:kern w:val="1"/>
                <w:sz w:val="21"/>
                <w:szCs w:val="21"/>
                <w:lang w:val="uk-UA" w:eastAsia="ar-SA"/>
              </w:rPr>
            </w:pPr>
            <w:bookmarkStart w:id="5" w:name="_GoBack"/>
          </w:p>
          <w:p w14:paraId="22B94737" w14:textId="77777777" w:rsidR="0094370D" w:rsidRPr="00D0511A" w:rsidRDefault="0094370D" w:rsidP="0094370D">
            <w:pPr>
              <w:suppressLineNumbers/>
              <w:spacing w:after="0" w:line="240" w:lineRule="auto"/>
              <w:jc w:val="center"/>
              <w:rPr>
                <w:rFonts w:eastAsia="Andale Sans UI"/>
                <w:bCs/>
                <w:kern w:val="1"/>
                <w:sz w:val="21"/>
                <w:szCs w:val="21"/>
                <w:lang w:val="uk-UA" w:eastAsia="ar-SA"/>
              </w:rPr>
            </w:pPr>
          </w:p>
          <w:bookmarkEnd w:id="5"/>
          <w:p w14:paraId="7EC0B67D" w14:textId="77777777" w:rsidR="0094370D" w:rsidRDefault="0094370D" w:rsidP="0094370D">
            <w:pPr>
              <w:suppressLineNumbers/>
              <w:spacing w:after="0" w:line="240" w:lineRule="auto"/>
              <w:jc w:val="both"/>
              <w:rPr>
                <w:rFonts w:eastAsia="Andale Sans UI"/>
                <w:bCs/>
                <w:kern w:val="1"/>
                <w:sz w:val="21"/>
                <w:szCs w:val="21"/>
                <w:lang w:val="uk-UA" w:eastAsia="ar-SA"/>
              </w:rPr>
            </w:pPr>
            <w:r>
              <w:rPr>
                <w:rFonts w:eastAsia="Andale Sans UI"/>
                <w:bCs/>
                <w:kern w:val="1"/>
                <w:sz w:val="21"/>
                <w:szCs w:val="21"/>
                <w:lang w:val="uk-UA" w:eastAsia="ar-SA"/>
              </w:rPr>
              <w:t xml:space="preserve">    2023              2024              2025</w:t>
            </w:r>
          </w:p>
          <w:p w14:paraId="737A1E18" w14:textId="12F29166" w:rsidR="00C04F32" w:rsidRPr="004E6C6E" w:rsidRDefault="00C04F32" w:rsidP="0094370D">
            <w:pPr>
              <w:suppressLineNumbers/>
              <w:spacing w:after="0" w:line="240" w:lineRule="auto"/>
              <w:jc w:val="both"/>
              <w:rPr>
                <w:rFonts w:eastAsia="Andale Sans UI"/>
                <w:bCs/>
                <w:kern w:val="1"/>
                <w:sz w:val="21"/>
                <w:szCs w:val="21"/>
                <w:lang w:eastAsia="ar-SA"/>
              </w:rPr>
            </w:pPr>
          </w:p>
        </w:tc>
      </w:tr>
      <w:tr w:rsidR="0094370D" w:rsidRPr="00806724" w14:paraId="47B7A972" w14:textId="47B7F289" w:rsidTr="00C04F32">
        <w:trPr>
          <w:trHeight w:val="747"/>
        </w:trPr>
        <w:tc>
          <w:tcPr>
            <w:tcW w:w="567" w:type="dxa"/>
          </w:tcPr>
          <w:p w14:paraId="52297019" w14:textId="00B7C6C1" w:rsidR="0094370D" w:rsidRPr="00806724"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1</w:t>
            </w:r>
            <w:r>
              <w:rPr>
                <w:rFonts w:eastAsia="Andale Sans UI"/>
                <w:bCs/>
                <w:kern w:val="1"/>
                <w:sz w:val="21"/>
                <w:szCs w:val="21"/>
                <w:lang w:val="uk-UA" w:eastAsia="ar-SA"/>
              </w:rPr>
              <w:t>.</w:t>
            </w:r>
          </w:p>
        </w:tc>
        <w:tc>
          <w:tcPr>
            <w:tcW w:w="2835" w:type="dxa"/>
          </w:tcPr>
          <w:p w14:paraId="1ABE4F4B" w14:textId="77777777" w:rsidR="0094370D" w:rsidRPr="00806724" w:rsidRDefault="0094370D" w:rsidP="0094370D">
            <w:pPr>
              <w:spacing w:after="0" w:line="240" w:lineRule="auto"/>
              <w:rPr>
                <w:rFonts w:eastAsia="Andale Sans UI"/>
                <w:kern w:val="1"/>
                <w:sz w:val="21"/>
                <w:szCs w:val="21"/>
                <w:lang w:val="uk-UA" w:eastAsia="ar-SA"/>
              </w:rPr>
            </w:pPr>
            <w:r w:rsidRPr="00806724">
              <w:rPr>
                <w:sz w:val="21"/>
                <w:szCs w:val="21"/>
                <w:lang w:val="uk-UA"/>
              </w:rPr>
              <w:t>Розробка нормативно-правових та організаційно-технічних документів з питань організації виконання Програми</w:t>
            </w:r>
          </w:p>
        </w:tc>
        <w:tc>
          <w:tcPr>
            <w:tcW w:w="1843" w:type="dxa"/>
          </w:tcPr>
          <w:p w14:paraId="60DB44CE" w14:textId="77777777" w:rsidR="0094370D"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Відповідальні структурні підрозділи Южноукраїнської міської ради, виконавчі органи Южноукраїнської міської ради, комунальні підприємства Южноукраїнської міської ради</w:t>
            </w:r>
          </w:p>
          <w:p w14:paraId="11F4AC6B" w14:textId="2D7E49A0" w:rsidR="00C04F32" w:rsidRPr="00806724" w:rsidRDefault="00C04F32" w:rsidP="0094370D">
            <w:pPr>
              <w:spacing w:after="0" w:line="240" w:lineRule="auto"/>
              <w:jc w:val="center"/>
              <w:rPr>
                <w:rFonts w:eastAsia="Andale Sans UI"/>
                <w:bCs/>
                <w:kern w:val="1"/>
                <w:sz w:val="21"/>
                <w:szCs w:val="21"/>
                <w:lang w:val="uk-UA" w:eastAsia="ar-SA"/>
              </w:rPr>
            </w:pPr>
          </w:p>
        </w:tc>
        <w:tc>
          <w:tcPr>
            <w:tcW w:w="1134" w:type="dxa"/>
          </w:tcPr>
          <w:p w14:paraId="7AB1CDD9" w14:textId="66A77471" w:rsidR="0094370D" w:rsidRDefault="0094370D" w:rsidP="0094370D">
            <w:pPr>
              <w:spacing w:after="0" w:line="240" w:lineRule="auto"/>
              <w:jc w:val="center"/>
              <w:rPr>
                <w:sz w:val="21"/>
                <w:szCs w:val="21"/>
              </w:rPr>
            </w:pPr>
            <w:r>
              <w:rPr>
                <w:sz w:val="21"/>
                <w:szCs w:val="21"/>
                <w:lang w:val="uk-UA"/>
              </w:rPr>
              <w:t>Не потребує</w:t>
            </w:r>
          </w:p>
        </w:tc>
        <w:tc>
          <w:tcPr>
            <w:tcW w:w="1134" w:type="dxa"/>
          </w:tcPr>
          <w:p w14:paraId="728732E0" w14:textId="4749F110" w:rsidR="0094370D" w:rsidRPr="00806724" w:rsidRDefault="0094370D" w:rsidP="0094370D">
            <w:pPr>
              <w:spacing w:after="0" w:line="240" w:lineRule="auto"/>
              <w:jc w:val="center"/>
              <w:rPr>
                <w:rFonts w:eastAsia="Andale Sans UI"/>
                <w:bCs/>
                <w:kern w:val="1"/>
                <w:sz w:val="21"/>
                <w:szCs w:val="21"/>
                <w:lang w:val="uk-UA" w:eastAsia="ar-SA"/>
              </w:rPr>
            </w:pPr>
            <w:r>
              <w:rPr>
                <w:sz w:val="21"/>
                <w:szCs w:val="21"/>
                <w:lang w:val="uk-UA"/>
              </w:rPr>
              <w:t>Не потребує</w:t>
            </w:r>
          </w:p>
        </w:tc>
        <w:tc>
          <w:tcPr>
            <w:tcW w:w="1134" w:type="dxa"/>
          </w:tcPr>
          <w:p w14:paraId="1CEB88C1" w14:textId="412AF4E8" w:rsidR="0094370D" w:rsidRDefault="0094370D" w:rsidP="0094370D">
            <w:pPr>
              <w:spacing w:after="0" w:line="240" w:lineRule="auto"/>
              <w:jc w:val="center"/>
              <w:rPr>
                <w:sz w:val="21"/>
                <w:szCs w:val="21"/>
              </w:rPr>
            </w:pPr>
            <w:r>
              <w:rPr>
                <w:sz w:val="21"/>
                <w:szCs w:val="21"/>
                <w:lang w:val="uk-UA"/>
              </w:rPr>
              <w:t>Не потребує</w:t>
            </w:r>
          </w:p>
        </w:tc>
      </w:tr>
      <w:tr w:rsidR="0094370D" w:rsidRPr="00806724" w14:paraId="6E0AD7AB" w14:textId="157C7473" w:rsidTr="00C04F32">
        <w:trPr>
          <w:trHeight w:val="2822"/>
        </w:trPr>
        <w:tc>
          <w:tcPr>
            <w:tcW w:w="567" w:type="dxa"/>
          </w:tcPr>
          <w:p w14:paraId="667ED924" w14:textId="026E660D" w:rsidR="0094370D" w:rsidRPr="00806724" w:rsidRDefault="0094370D" w:rsidP="0094370D">
            <w:pPr>
              <w:spacing w:after="0" w:line="240" w:lineRule="auto"/>
              <w:jc w:val="center"/>
              <w:rPr>
                <w:rFonts w:eastAsia="Andale Sans UI"/>
                <w:bCs/>
                <w:kern w:val="1"/>
                <w:sz w:val="21"/>
                <w:szCs w:val="21"/>
                <w:lang w:val="uk-UA" w:eastAsia="ar-SA"/>
              </w:rPr>
            </w:pPr>
            <w:r>
              <w:rPr>
                <w:rFonts w:eastAsia="Andale Sans UI"/>
                <w:bCs/>
                <w:kern w:val="1"/>
                <w:sz w:val="21"/>
                <w:szCs w:val="21"/>
                <w:lang w:val="uk-UA" w:eastAsia="ar-SA"/>
              </w:rPr>
              <w:t>2.</w:t>
            </w:r>
          </w:p>
        </w:tc>
        <w:tc>
          <w:tcPr>
            <w:tcW w:w="2835" w:type="dxa"/>
          </w:tcPr>
          <w:p w14:paraId="2B5D2BBF" w14:textId="77777777" w:rsidR="0094370D" w:rsidRPr="00806724" w:rsidRDefault="0094370D" w:rsidP="0094370D">
            <w:pPr>
              <w:autoSpaceDE w:val="0"/>
              <w:spacing w:after="0" w:line="100" w:lineRule="atLeast"/>
              <w:rPr>
                <w:rFonts w:eastAsia="Andale Sans UI"/>
                <w:kern w:val="1"/>
                <w:sz w:val="21"/>
                <w:szCs w:val="21"/>
                <w:lang w:val="uk-UA" w:eastAsia="ar-SA"/>
              </w:rPr>
            </w:pPr>
            <w:r w:rsidRPr="00806724">
              <w:rPr>
                <w:sz w:val="21"/>
                <w:szCs w:val="21"/>
                <w:lang w:val="uk-UA"/>
              </w:rPr>
              <w:t>Співпраця з міжнародними організаціями, донорами, фондами розвитку тощо у сфер і розвитку та покращення цифрової інфраструктури громади</w:t>
            </w:r>
          </w:p>
        </w:tc>
        <w:tc>
          <w:tcPr>
            <w:tcW w:w="1843" w:type="dxa"/>
          </w:tcPr>
          <w:p w14:paraId="26077D39" w14:textId="77777777" w:rsidR="0094370D"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Відповідальні структурні підрозділи Южноукраїнської міської ради, виконавчі органи Южноукраїнської міської ради, комунальні підприємства Южноукраїнської міської ради</w:t>
            </w:r>
          </w:p>
          <w:p w14:paraId="306406EB" w14:textId="56EB9031" w:rsidR="00C04F32" w:rsidRPr="00806724" w:rsidRDefault="00C04F32" w:rsidP="0094370D">
            <w:pPr>
              <w:spacing w:after="0" w:line="240" w:lineRule="auto"/>
              <w:jc w:val="center"/>
              <w:rPr>
                <w:rFonts w:eastAsia="Andale Sans UI"/>
                <w:b/>
                <w:bCs/>
                <w:kern w:val="1"/>
                <w:sz w:val="21"/>
                <w:szCs w:val="21"/>
                <w:lang w:val="uk-UA" w:eastAsia="ar-SA"/>
              </w:rPr>
            </w:pPr>
          </w:p>
        </w:tc>
        <w:tc>
          <w:tcPr>
            <w:tcW w:w="1134" w:type="dxa"/>
          </w:tcPr>
          <w:p w14:paraId="47852565" w14:textId="0B4A74BA" w:rsidR="0094370D" w:rsidRDefault="0094370D" w:rsidP="0094370D">
            <w:pPr>
              <w:spacing w:after="0" w:line="240" w:lineRule="auto"/>
              <w:jc w:val="center"/>
              <w:rPr>
                <w:sz w:val="21"/>
                <w:szCs w:val="21"/>
              </w:rPr>
            </w:pPr>
            <w:r>
              <w:rPr>
                <w:sz w:val="21"/>
                <w:szCs w:val="21"/>
                <w:lang w:val="uk-UA"/>
              </w:rPr>
              <w:t>Не потребує</w:t>
            </w:r>
          </w:p>
        </w:tc>
        <w:tc>
          <w:tcPr>
            <w:tcW w:w="1134" w:type="dxa"/>
          </w:tcPr>
          <w:p w14:paraId="086A389F" w14:textId="1232F246" w:rsidR="0094370D" w:rsidRPr="00806724" w:rsidRDefault="0094370D" w:rsidP="0094370D">
            <w:pPr>
              <w:spacing w:after="0" w:line="240" w:lineRule="auto"/>
              <w:jc w:val="center"/>
              <w:rPr>
                <w:sz w:val="20"/>
                <w:szCs w:val="20"/>
                <w:lang w:val="uk-UA"/>
              </w:rPr>
            </w:pPr>
            <w:r>
              <w:rPr>
                <w:sz w:val="21"/>
                <w:szCs w:val="21"/>
                <w:lang w:val="uk-UA"/>
              </w:rPr>
              <w:t>Не потребує</w:t>
            </w:r>
          </w:p>
        </w:tc>
        <w:tc>
          <w:tcPr>
            <w:tcW w:w="1134" w:type="dxa"/>
          </w:tcPr>
          <w:p w14:paraId="3B50EE11" w14:textId="426CBD1E" w:rsidR="0094370D" w:rsidRDefault="0094370D" w:rsidP="0094370D">
            <w:pPr>
              <w:spacing w:after="0" w:line="240" w:lineRule="auto"/>
              <w:jc w:val="center"/>
              <w:rPr>
                <w:sz w:val="21"/>
                <w:szCs w:val="21"/>
              </w:rPr>
            </w:pPr>
            <w:r>
              <w:rPr>
                <w:sz w:val="21"/>
                <w:szCs w:val="21"/>
                <w:lang w:val="uk-UA"/>
              </w:rPr>
              <w:t>Не потребує</w:t>
            </w:r>
          </w:p>
        </w:tc>
      </w:tr>
      <w:tr w:rsidR="0094370D" w:rsidRPr="00806724" w14:paraId="7B1AF94B" w14:textId="3612D086" w:rsidTr="00C04F32">
        <w:tc>
          <w:tcPr>
            <w:tcW w:w="567" w:type="dxa"/>
          </w:tcPr>
          <w:p w14:paraId="5E313861" w14:textId="1F1B24CF" w:rsidR="0094370D" w:rsidRPr="00806724" w:rsidRDefault="0094370D" w:rsidP="0094370D">
            <w:pPr>
              <w:spacing w:after="0" w:line="240" w:lineRule="auto"/>
              <w:jc w:val="center"/>
              <w:rPr>
                <w:rFonts w:eastAsia="Andale Sans UI"/>
                <w:bCs/>
                <w:kern w:val="1"/>
                <w:sz w:val="21"/>
                <w:szCs w:val="21"/>
                <w:lang w:val="uk-UA" w:eastAsia="ar-SA"/>
              </w:rPr>
            </w:pPr>
            <w:r>
              <w:rPr>
                <w:rFonts w:eastAsia="Andale Sans UI"/>
                <w:bCs/>
                <w:kern w:val="1"/>
                <w:sz w:val="21"/>
                <w:szCs w:val="21"/>
                <w:lang w:val="uk-UA" w:eastAsia="ar-SA"/>
              </w:rPr>
              <w:t>3.</w:t>
            </w:r>
          </w:p>
        </w:tc>
        <w:tc>
          <w:tcPr>
            <w:tcW w:w="2835" w:type="dxa"/>
          </w:tcPr>
          <w:p w14:paraId="214CC352" w14:textId="5EF47387" w:rsidR="0094370D" w:rsidRPr="00806724" w:rsidRDefault="0094370D" w:rsidP="0094370D">
            <w:pPr>
              <w:spacing w:after="0" w:line="240" w:lineRule="auto"/>
              <w:rPr>
                <w:rFonts w:eastAsia="Andale Sans UI"/>
                <w:kern w:val="1"/>
                <w:sz w:val="21"/>
                <w:szCs w:val="21"/>
                <w:lang w:val="uk-UA" w:eastAsia="ar-SA"/>
              </w:rPr>
            </w:pPr>
            <w:r w:rsidRPr="00806724">
              <w:rPr>
                <w:sz w:val="21"/>
                <w:szCs w:val="21"/>
                <w:lang w:val="uk-UA"/>
              </w:rPr>
              <w:t>Придбання засобів інформатизації для територіальної громади</w:t>
            </w:r>
            <w:r>
              <w:rPr>
                <w:sz w:val="21"/>
                <w:szCs w:val="21"/>
                <w:lang w:val="uk-UA"/>
              </w:rPr>
              <w:t xml:space="preserve"> </w:t>
            </w:r>
          </w:p>
        </w:tc>
        <w:tc>
          <w:tcPr>
            <w:tcW w:w="1843" w:type="dxa"/>
          </w:tcPr>
          <w:p w14:paraId="110C7ED2" w14:textId="77777777" w:rsidR="0094370D"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Відповідальні структурні підрозділи Южноукраїнської міської ради, виконавчі органи Южноукраїнської міської ради, комунальні підприємства Южноукраїнської міської ради</w:t>
            </w:r>
          </w:p>
          <w:p w14:paraId="18EDF1B7" w14:textId="393067D7" w:rsidR="00C04F32" w:rsidRPr="00806724" w:rsidRDefault="00C04F32" w:rsidP="0094370D">
            <w:pPr>
              <w:spacing w:after="0" w:line="240" w:lineRule="auto"/>
              <w:jc w:val="center"/>
              <w:rPr>
                <w:rFonts w:eastAsia="Andale Sans UI"/>
                <w:bCs/>
                <w:kern w:val="1"/>
                <w:sz w:val="21"/>
                <w:szCs w:val="21"/>
                <w:lang w:val="uk-UA" w:eastAsia="ar-SA"/>
              </w:rPr>
            </w:pPr>
          </w:p>
        </w:tc>
        <w:tc>
          <w:tcPr>
            <w:tcW w:w="1134" w:type="dxa"/>
          </w:tcPr>
          <w:p w14:paraId="2BCDDDB9" w14:textId="22DCBFD9" w:rsidR="0094370D" w:rsidRDefault="0094370D" w:rsidP="0094370D">
            <w:pPr>
              <w:spacing w:after="0" w:line="240" w:lineRule="auto"/>
              <w:jc w:val="center"/>
              <w:rPr>
                <w:sz w:val="21"/>
                <w:szCs w:val="21"/>
              </w:rPr>
            </w:pPr>
            <w:r>
              <w:rPr>
                <w:sz w:val="21"/>
                <w:szCs w:val="21"/>
                <w:lang w:val="uk-UA"/>
              </w:rPr>
              <w:t xml:space="preserve">2500000 </w:t>
            </w:r>
          </w:p>
        </w:tc>
        <w:tc>
          <w:tcPr>
            <w:tcW w:w="1134" w:type="dxa"/>
          </w:tcPr>
          <w:p w14:paraId="2FD4A467" w14:textId="1FEEAFD8" w:rsidR="0094370D" w:rsidRDefault="0094370D" w:rsidP="0094370D">
            <w:pPr>
              <w:spacing w:after="0" w:line="240" w:lineRule="auto"/>
              <w:jc w:val="center"/>
              <w:rPr>
                <w:sz w:val="21"/>
                <w:szCs w:val="21"/>
                <w:lang w:val="uk-UA"/>
              </w:rPr>
            </w:pPr>
            <w:r>
              <w:rPr>
                <w:sz w:val="21"/>
                <w:szCs w:val="21"/>
                <w:lang w:val="uk-UA"/>
              </w:rPr>
              <w:t xml:space="preserve">500 000 </w:t>
            </w:r>
          </w:p>
          <w:p w14:paraId="0E757C11" w14:textId="77777777" w:rsidR="0094370D" w:rsidRDefault="0094370D" w:rsidP="0094370D">
            <w:pPr>
              <w:spacing w:after="0" w:line="240" w:lineRule="auto"/>
              <w:jc w:val="center"/>
              <w:rPr>
                <w:sz w:val="21"/>
                <w:szCs w:val="21"/>
                <w:lang w:val="uk-UA"/>
              </w:rPr>
            </w:pPr>
          </w:p>
          <w:p w14:paraId="7B5EB38C" w14:textId="71BE8730" w:rsidR="0094370D" w:rsidRPr="003404A8" w:rsidRDefault="0094370D" w:rsidP="0094370D">
            <w:pPr>
              <w:spacing w:after="0" w:line="240" w:lineRule="auto"/>
              <w:jc w:val="center"/>
              <w:rPr>
                <w:sz w:val="21"/>
                <w:szCs w:val="21"/>
                <w:lang w:val="uk-UA"/>
              </w:rPr>
            </w:pPr>
          </w:p>
        </w:tc>
        <w:tc>
          <w:tcPr>
            <w:tcW w:w="1134" w:type="dxa"/>
          </w:tcPr>
          <w:p w14:paraId="35552065" w14:textId="008C42E3" w:rsidR="0094370D" w:rsidRDefault="0094370D" w:rsidP="0094370D">
            <w:pPr>
              <w:spacing w:after="0" w:line="240" w:lineRule="auto"/>
              <w:jc w:val="center"/>
              <w:rPr>
                <w:sz w:val="21"/>
                <w:szCs w:val="21"/>
              </w:rPr>
            </w:pPr>
            <w:r>
              <w:rPr>
                <w:sz w:val="21"/>
                <w:szCs w:val="21"/>
                <w:lang w:val="uk-UA"/>
              </w:rPr>
              <w:t xml:space="preserve">500 000 </w:t>
            </w:r>
          </w:p>
          <w:p w14:paraId="1A8953F8" w14:textId="30360C9A" w:rsidR="0094370D" w:rsidRDefault="0094370D" w:rsidP="0094370D">
            <w:pPr>
              <w:spacing w:after="0" w:line="240" w:lineRule="auto"/>
              <w:jc w:val="center"/>
              <w:rPr>
                <w:sz w:val="21"/>
                <w:szCs w:val="21"/>
              </w:rPr>
            </w:pPr>
          </w:p>
        </w:tc>
      </w:tr>
      <w:tr w:rsidR="0094370D" w:rsidRPr="00806724" w14:paraId="4C64C6EB" w14:textId="5F92DF13" w:rsidTr="00C04F32">
        <w:trPr>
          <w:trHeight w:val="2945"/>
        </w:trPr>
        <w:tc>
          <w:tcPr>
            <w:tcW w:w="567" w:type="dxa"/>
          </w:tcPr>
          <w:p w14:paraId="54DAA0C4" w14:textId="4B836044" w:rsidR="0094370D" w:rsidRPr="00806724" w:rsidRDefault="0094370D" w:rsidP="0094370D">
            <w:pPr>
              <w:spacing w:after="0" w:line="240" w:lineRule="auto"/>
              <w:jc w:val="center"/>
              <w:rPr>
                <w:rFonts w:eastAsia="Andale Sans UI"/>
                <w:bCs/>
                <w:kern w:val="1"/>
                <w:sz w:val="21"/>
                <w:szCs w:val="21"/>
                <w:lang w:val="uk-UA" w:eastAsia="ar-SA"/>
              </w:rPr>
            </w:pPr>
            <w:r>
              <w:rPr>
                <w:rFonts w:eastAsia="Andale Sans UI"/>
                <w:bCs/>
                <w:kern w:val="1"/>
                <w:sz w:val="21"/>
                <w:szCs w:val="21"/>
                <w:lang w:val="uk-UA" w:eastAsia="ar-SA"/>
              </w:rPr>
              <w:t>4.</w:t>
            </w:r>
          </w:p>
        </w:tc>
        <w:tc>
          <w:tcPr>
            <w:tcW w:w="2835" w:type="dxa"/>
          </w:tcPr>
          <w:p w14:paraId="6256560B" w14:textId="6D7A98D6" w:rsidR="0094370D" w:rsidRPr="00806724" w:rsidRDefault="0094370D" w:rsidP="0094370D">
            <w:pPr>
              <w:spacing w:after="0" w:line="240" w:lineRule="auto"/>
              <w:rPr>
                <w:rFonts w:eastAsia="Andale Sans UI"/>
                <w:kern w:val="1"/>
                <w:sz w:val="21"/>
                <w:szCs w:val="21"/>
                <w:lang w:val="uk-UA" w:eastAsia="ar-SA"/>
              </w:rPr>
            </w:pPr>
            <w:r w:rsidRPr="00806724">
              <w:rPr>
                <w:sz w:val="21"/>
                <w:szCs w:val="21"/>
                <w:lang w:val="uk-UA"/>
              </w:rPr>
              <w:t xml:space="preserve">Розвиток системи електронного документообігу в </w:t>
            </w:r>
            <w:r>
              <w:rPr>
                <w:sz w:val="21"/>
                <w:szCs w:val="21"/>
                <w:lang w:val="uk-UA"/>
              </w:rPr>
              <w:t>Южноукраїнській</w:t>
            </w:r>
            <w:r w:rsidRPr="00806724">
              <w:rPr>
                <w:sz w:val="21"/>
                <w:szCs w:val="21"/>
                <w:lang w:val="uk-UA"/>
              </w:rPr>
              <w:t xml:space="preserve"> МТГ та підключення до системи електронної взаємодії органів виконавчої влади </w:t>
            </w:r>
            <w:r>
              <w:rPr>
                <w:sz w:val="21"/>
                <w:szCs w:val="21"/>
                <w:lang w:val="uk-UA"/>
              </w:rPr>
              <w:t xml:space="preserve">з </w:t>
            </w:r>
            <w:r w:rsidRPr="00806724">
              <w:rPr>
                <w:sz w:val="21"/>
                <w:szCs w:val="21"/>
                <w:lang w:val="uk-UA"/>
              </w:rPr>
              <w:t>орган</w:t>
            </w:r>
            <w:r>
              <w:rPr>
                <w:sz w:val="21"/>
                <w:szCs w:val="21"/>
                <w:lang w:val="uk-UA"/>
              </w:rPr>
              <w:t xml:space="preserve">ами </w:t>
            </w:r>
            <w:r w:rsidRPr="00806724">
              <w:rPr>
                <w:sz w:val="21"/>
                <w:szCs w:val="21"/>
                <w:lang w:val="uk-UA"/>
              </w:rPr>
              <w:t>місцевого самоврядування</w:t>
            </w:r>
          </w:p>
        </w:tc>
        <w:tc>
          <w:tcPr>
            <w:tcW w:w="1843" w:type="dxa"/>
          </w:tcPr>
          <w:p w14:paraId="284FA826" w14:textId="4225E1B4" w:rsidR="0094370D"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Відповідальні структурні підрозділи Южноукраїнської міської ради, виконавчі органи Южноукраїнської міської ради, комунальні підприємства Южноукраїнської міської ради</w:t>
            </w:r>
          </w:p>
          <w:p w14:paraId="42509FD1" w14:textId="2A0FDE35" w:rsidR="00C04F32" w:rsidRDefault="00C04F32" w:rsidP="0094370D">
            <w:pPr>
              <w:spacing w:after="0" w:line="240" w:lineRule="auto"/>
              <w:jc w:val="center"/>
              <w:rPr>
                <w:rFonts w:eastAsia="Andale Sans UI"/>
                <w:bCs/>
                <w:kern w:val="1"/>
                <w:sz w:val="21"/>
                <w:szCs w:val="21"/>
                <w:lang w:val="uk-UA" w:eastAsia="ar-SA"/>
              </w:rPr>
            </w:pPr>
          </w:p>
          <w:p w14:paraId="3DCC6375" w14:textId="77777777" w:rsidR="00C04F32" w:rsidRDefault="00C04F32" w:rsidP="0094370D">
            <w:pPr>
              <w:spacing w:after="0" w:line="240" w:lineRule="auto"/>
              <w:jc w:val="center"/>
              <w:rPr>
                <w:rFonts w:eastAsia="Andale Sans UI"/>
                <w:bCs/>
                <w:kern w:val="1"/>
                <w:sz w:val="21"/>
                <w:szCs w:val="21"/>
                <w:lang w:val="uk-UA" w:eastAsia="ar-SA"/>
              </w:rPr>
            </w:pPr>
          </w:p>
          <w:p w14:paraId="252FD1D8" w14:textId="2769FE5B" w:rsidR="00C04F32" w:rsidRPr="00806724" w:rsidRDefault="00C04F32" w:rsidP="0094370D">
            <w:pPr>
              <w:spacing w:after="0" w:line="240" w:lineRule="auto"/>
              <w:jc w:val="center"/>
              <w:rPr>
                <w:rFonts w:eastAsia="Andale Sans UI"/>
                <w:bCs/>
                <w:kern w:val="1"/>
                <w:sz w:val="21"/>
                <w:szCs w:val="21"/>
                <w:lang w:val="uk-UA" w:eastAsia="ar-SA"/>
              </w:rPr>
            </w:pPr>
          </w:p>
        </w:tc>
        <w:tc>
          <w:tcPr>
            <w:tcW w:w="1134" w:type="dxa"/>
          </w:tcPr>
          <w:p w14:paraId="42C865C3" w14:textId="003AFA82" w:rsidR="0094370D" w:rsidRDefault="0094370D" w:rsidP="0094370D">
            <w:pPr>
              <w:spacing w:after="0" w:line="240" w:lineRule="auto"/>
              <w:jc w:val="center"/>
              <w:rPr>
                <w:sz w:val="21"/>
                <w:szCs w:val="21"/>
              </w:rPr>
            </w:pPr>
            <w:r>
              <w:rPr>
                <w:sz w:val="21"/>
                <w:szCs w:val="21"/>
                <w:lang w:val="uk-UA"/>
              </w:rPr>
              <w:t xml:space="preserve">2500000 </w:t>
            </w:r>
          </w:p>
        </w:tc>
        <w:tc>
          <w:tcPr>
            <w:tcW w:w="1134" w:type="dxa"/>
          </w:tcPr>
          <w:p w14:paraId="2F28E688" w14:textId="71A9044C" w:rsidR="0094370D" w:rsidRDefault="0094370D" w:rsidP="0094370D">
            <w:pPr>
              <w:spacing w:after="0" w:line="240" w:lineRule="auto"/>
              <w:jc w:val="center"/>
              <w:rPr>
                <w:sz w:val="21"/>
                <w:szCs w:val="21"/>
                <w:lang w:val="uk-UA"/>
              </w:rPr>
            </w:pPr>
            <w:r>
              <w:rPr>
                <w:sz w:val="21"/>
                <w:szCs w:val="21"/>
                <w:lang w:val="uk-UA"/>
              </w:rPr>
              <w:t xml:space="preserve">500 000 </w:t>
            </w:r>
          </w:p>
          <w:p w14:paraId="4F20CBDE" w14:textId="77777777" w:rsidR="0094370D" w:rsidRDefault="0094370D" w:rsidP="0094370D">
            <w:pPr>
              <w:spacing w:after="0" w:line="240" w:lineRule="auto"/>
              <w:jc w:val="center"/>
              <w:rPr>
                <w:sz w:val="21"/>
                <w:szCs w:val="21"/>
                <w:lang w:val="uk-UA"/>
              </w:rPr>
            </w:pPr>
          </w:p>
          <w:p w14:paraId="1B9208B5" w14:textId="47580BB1" w:rsidR="0094370D" w:rsidRPr="00806724" w:rsidRDefault="0094370D" w:rsidP="0094370D">
            <w:pPr>
              <w:spacing w:after="0" w:line="240" w:lineRule="auto"/>
              <w:jc w:val="center"/>
              <w:rPr>
                <w:rFonts w:eastAsia="Andale Sans UI"/>
                <w:bCs/>
                <w:kern w:val="1"/>
                <w:sz w:val="21"/>
                <w:szCs w:val="21"/>
                <w:lang w:val="uk-UA" w:eastAsia="ar-SA"/>
              </w:rPr>
            </w:pPr>
          </w:p>
        </w:tc>
        <w:tc>
          <w:tcPr>
            <w:tcW w:w="1134" w:type="dxa"/>
          </w:tcPr>
          <w:p w14:paraId="17C569DB" w14:textId="3BD9D018" w:rsidR="0094370D" w:rsidRDefault="0094370D" w:rsidP="0094370D">
            <w:pPr>
              <w:spacing w:after="0" w:line="240" w:lineRule="auto"/>
              <w:jc w:val="center"/>
              <w:rPr>
                <w:sz w:val="21"/>
                <w:szCs w:val="21"/>
              </w:rPr>
            </w:pPr>
            <w:r>
              <w:rPr>
                <w:sz w:val="21"/>
                <w:szCs w:val="21"/>
                <w:lang w:val="uk-UA"/>
              </w:rPr>
              <w:t xml:space="preserve">500 000 </w:t>
            </w:r>
          </w:p>
          <w:p w14:paraId="07D3CA77" w14:textId="7C16C4DA" w:rsidR="0094370D" w:rsidRDefault="0094370D" w:rsidP="0094370D">
            <w:pPr>
              <w:spacing w:after="0" w:line="240" w:lineRule="auto"/>
              <w:jc w:val="center"/>
              <w:rPr>
                <w:sz w:val="21"/>
                <w:szCs w:val="21"/>
              </w:rPr>
            </w:pPr>
          </w:p>
        </w:tc>
      </w:tr>
      <w:tr w:rsidR="0094370D" w:rsidRPr="00806724" w14:paraId="557DC26A" w14:textId="22FFD4DD" w:rsidTr="00C04F32">
        <w:tc>
          <w:tcPr>
            <w:tcW w:w="567" w:type="dxa"/>
          </w:tcPr>
          <w:p w14:paraId="33799DD3" w14:textId="24530FAB" w:rsidR="0094370D" w:rsidRPr="00806724" w:rsidRDefault="0094370D" w:rsidP="0094370D">
            <w:pPr>
              <w:spacing w:after="0" w:line="240" w:lineRule="auto"/>
              <w:jc w:val="center"/>
              <w:rPr>
                <w:rFonts w:eastAsia="Andale Sans UI"/>
                <w:bCs/>
                <w:kern w:val="1"/>
                <w:sz w:val="21"/>
                <w:szCs w:val="21"/>
                <w:lang w:val="uk-UA" w:eastAsia="ar-SA"/>
              </w:rPr>
            </w:pPr>
            <w:r>
              <w:rPr>
                <w:rFonts w:eastAsia="Andale Sans UI"/>
                <w:bCs/>
                <w:kern w:val="1"/>
                <w:sz w:val="21"/>
                <w:szCs w:val="21"/>
                <w:lang w:val="uk-UA" w:eastAsia="ar-SA"/>
              </w:rPr>
              <w:lastRenderedPageBreak/>
              <w:t>5.</w:t>
            </w:r>
          </w:p>
        </w:tc>
        <w:tc>
          <w:tcPr>
            <w:tcW w:w="2835" w:type="dxa"/>
          </w:tcPr>
          <w:p w14:paraId="5BA8756D" w14:textId="77777777" w:rsidR="0094370D" w:rsidRPr="00806724" w:rsidRDefault="0094370D" w:rsidP="0094370D">
            <w:pPr>
              <w:spacing w:after="0" w:line="240" w:lineRule="auto"/>
              <w:rPr>
                <w:sz w:val="21"/>
                <w:szCs w:val="21"/>
                <w:lang w:val="uk-UA"/>
              </w:rPr>
            </w:pPr>
            <w:r w:rsidRPr="00806724">
              <w:rPr>
                <w:sz w:val="21"/>
                <w:szCs w:val="21"/>
                <w:lang w:val="uk-UA"/>
              </w:rPr>
              <w:t xml:space="preserve">Розвиток цифрових навичок публічних службовців, в тому числі щодо </w:t>
            </w:r>
            <w:proofErr w:type="spellStart"/>
            <w:r w:rsidRPr="00806724">
              <w:rPr>
                <w:sz w:val="21"/>
                <w:szCs w:val="21"/>
                <w:lang w:val="uk-UA"/>
              </w:rPr>
              <w:t>кібергігієни</w:t>
            </w:r>
            <w:proofErr w:type="spellEnd"/>
          </w:p>
        </w:tc>
        <w:tc>
          <w:tcPr>
            <w:tcW w:w="1843" w:type="dxa"/>
          </w:tcPr>
          <w:p w14:paraId="68ADC544" w14:textId="55C2351A" w:rsidR="0094370D" w:rsidRPr="00806724"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Відповідальні структурні підрозділи Южноукраїнської міської ради, виконавчі органи Южноукраїнської міської ради</w:t>
            </w:r>
          </w:p>
        </w:tc>
        <w:tc>
          <w:tcPr>
            <w:tcW w:w="1134" w:type="dxa"/>
          </w:tcPr>
          <w:p w14:paraId="77903E86" w14:textId="1D58CAF4" w:rsidR="0094370D" w:rsidRDefault="0094370D" w:rsidP="0094370D">
            <w:pPr>
              <w:spacing w:after="0" w:line="240" w:lineRule="auto"/>
              <w:jc w:val="center"/>
              <w:rPr>
                <w:sz w:val="21"/>
                <w:szCs w:val="21"/>
              </w:rPr>
            </w:pPr>
            <w:r>
              <w:rPr>
                <w:sz w:val="21"/>
                <w:szCs w:val="21"/>
                <w:lang w:val="uk-UA"/>
              </w:rPr>
              <w:t>Не потребує</w:t>
            </w:r>
          </w:p>
        </w:tc>
        <w:tc>
          <w:tcPr>
            <w:tcW w:w="1134" w:type="dxa"/>
          </w:tcPr>
          <w:p w14:paraId="6D75A668" w14:textId="1CF4D4B1" w:rsidR="0094370D" w:rsidRPr="00806724" w:rsidRDefault="0094370D" w:rsidP="0094370D">
            <w:pPr>
              <w:spacing w:after="0" w:line="240" w:lineRule="auto"/>
              <w:jc w:val="center"/>
              <w:rPr>
                <w:sz w:val="20"/>
                <w:szCs w:val="20"/>
                <w:lang w:val="uk-UA"/>
              </w:rPr>
            </w:pPr>
            <w:r>
              <w:rPr>
                <w:sz w:val="21"/>
                <w:szCs w:val="21"/>
                <w:lang w:val="uk-UA"/>
              </w:rPr>
              <w:t>Не потребує</w:t>
            </w:r>
          </w:p>
        </w:tc>
        <w:tc>
          <w:tcPr>
            <w:tcW w:w="1134" w:type="dxa"/>
          </w:tcPr>
          <w:p w14:paraId="35734C93" w14:textId="726EAC68" w:rsidR="0094370D" w:rsidRDefault="0094370D" w:rsidP="0094370D">
            <w:pPr>
              <w:spacing w:after="0" w:line="240" w:lineRule="auto"/>
              <w:jc w:val="center"/>
              <w:rPr>
                <w:sz w:val="21"/>
                <w:szCs w:val="21"/>
              </w:rPr>
            </w:pPr>
            <w:r>
              <w:rPr>
                <w:sz w:val="21"/>
                <w:szCs w:val="21"/>
                <w:lang w:val="uk-UA"/>
              </w:rPr>
              <w:t>Не потребує</w:t>
            </w:r>
          </w:p>
        </w:tc>
      </w:tr>
      <w:tr w:rsidR="0094370D" w:rsidRPr="00806724" w14:paraId="7E3C420E" w14:textId="50C00E49" w:rsidTr="00C04F32">
        <w:tc>
          <w:tcPr>
            <w:tcW w:w="567" w:type="dxa"/>
          </w:tcPr>
          <w:p w14:paraId="2F0E983B" w14:textId="342F64C7" w:rsidR="0094370D" w:rsidRPr="00806724" w:rsidRDefault="0094370D" w:rsidP="0094370D">
            <w:pPr>
              <w:spacing w:after="0" w:line="240" w:lineRule="auto"/>
              <w:jc w:val="center"/>
              <w:rPr>
                <w:rFonts w:eastAsia="Andale Sans UI"/>
                <w:bCs/>
                <w:kern w:val="1"/>
                <w:sz w:val="21"/>
                <w:szCs w:val="21"/>
                <w:lang w:val="uk-UA" w:eastAsia="ar-SA"/>
              </w:rPr>
            </w:pPr>
            <w:r>
              <w:rPr>
                <w:rFonts w:eastAsia="Andale Sans UI"/>
                <w:bCs/>
                <w:kern w:val="1"/>
                <w:sz w:val="21"/>
                <w:szCs w:val="21"/>
                <w:lang w:val="uk-UA" w:eastAsia="ar-SA"/>
              </w:rPr>
              <w:t>6.</w:t>
            </w:r>
          </w:p>
        </w:tc>
        <w:tc>
          <w:tcPr>
            <w:tcW w:w="2835" w:type="dxa"/>
          </w:tcPr>
          <w:p w14:paraId="5DF2E659" w14:textId="401C113F" w:rsidR="0094370D" w:rsidRPr="00806724" w:rsidRDefault="0094370D" w:rsidP="0094370D">
            <w:pPr>
              <w:spacing w:after="0" w:line="240" w:lineRule="auto"/>
              <w:rPr>
                <w:sz w:val="21"/>
                <w:szCs w:val="21"/>
                <w:lang w:val="uk-UA"/>
              </w:rPr>
            </w:pPr>
            <w:r w:rsidRPr="00806724">
              <w:rPr>
                <w:sz w:val="21"/>
                <w:szCs w:val="21"/>
                <w:lang w:val="uk-UA"/>
              </w:rPr>
              <w:t>Популяризація порталу «</w:t>
            </w:r>
            <w:proofErr w:type="spellStart"/>
            <w:r w:rsidRPr="00806724">
              <w:rPr>
                <w:sz w:val="21"/>
                <w:szCs w:val="21"/>
                <w:lang w:val="uk-UA"/>
              </w:rPr>
              <w:t>Дія.Цифрова</w:t>
            </w:r>
            <w:proofErr w:type="spellEnd"/>
            <w:r>
              <w:rPr>
                <w:sz w:val="21"/>
                <w:szCs w:val="21"/>
                <w:lang w:val="uk-UA"/>
              </w:rPr>
              <w:t xml:space="preserve"> </w:t>
            </w:r>
            <w:r w:rsidRPr="00806724">
              <w:rPr>
                <w:sz w:val="21"/>
                <w:szCs w:val="21"/>
                <w:lang w:val="uk-UA"/>
              </w:rPr>
              <w:t>освіта» серед мешканців, як інструменту самоосвіти</w:t>
            </w:r>
          </w:p>
        </w:tc>
        <w:tc>
          <w:tcPr>
            <w:tcW w:w="1843" w:type="dxa"/>
          </w:tcPr>
          <w:p w14:paraId="4A7BD925" w14:textId="420D2C2A" w:rsidR="0094370D" w:rsidRPr="00806724"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Відповідальні структурні підрозділи Южноукраїнської міської ради, виконавчі органи Южноукраїнської міської ради</w:t>
            </w:r>
          </w:p>
        </w:tc>
        <w:tc>
          <w:tcPr>
            <w:tcW w:w="1134" w:type="dxa"/>
          </w:tcPr>
          <w:p w14:paraId="7CEA1C06" w14:textId="1AD913B6" w:rsidR="0094370D" w:rsidRDefault="0094370D" w:rsidP="0094370D">
            <w:pPr>
              <w:spacing w:after="0" w:line="240" w:lineRule="auto"/>
              <w:jc w:val="center"/>
              <w:rPr>
                <w:sz w:val="21"/>
                <w:szCs w:val="21"/>
              </w:rPr>
            </w:pPr>
            <w:r>
              <w:rPr>
                <w:sz w:val="21"/>
                <w:szCs w:val="21"/>
                <w:lang w:val="uk-UA"/>
              </w:rPr>
              <w:t>Не потребує</w:t>
            </w:r>
          </w:p>
        </w:tc>
        <w:tc>
          <w:tcPr>
            <w:tcW w:w="1134" w:type="dxa"/>
          </w:tcPr>
          <w:p w14:paraId="0C46411A" w14:textId="73BB8BAB" w:rsidR="0094370D" w:rsidRPr="00806724" w:rsidRDefault="0094370D" w:rsidP="0094370D">
            <w:pPr>
              <w:spacing w:after="0" w:line="240" w:lineRule="auto"/>
              <w:jc w:val="center"/>
              <w:rPr>
                <w:sz w:val="20"/>
                <w:szCs w:val="20"/>
                <w:lang w:val="uk-UA"/>
              </w:rPr>
            </w:pPr>
            <w:r>
              <w:rPr>
                <w:sz w:val="21"/>
                <w:szCs w:val="21"/>
                <w:lang w:val="uk-UA"/>
              </w:rPr>
              <w:t>Не потребує</w:t>
            </w:r>
          </w:p>
        </w:tc>
        <w:tc>
          <w:tcPr>
            <w:tcW w:w="1134" w:type="dxa"/>
          </w:tcPr>
          <w:p w14:paraId="6ABCD3E1" w14:textId="14D5DF66" w:rsidR="0094370D" w:rsidRDefault="0094370D" w:rsidP="0094370D">
            <w:pPr>
              <w:spacing w:after="0" w:line="240" w:lineRule="auto"/>
              <w:jc w:val="center"/>
              <w:rPr>
                <w:sz w:val="21"/>
                <w:szCs w:val="21"/>
              </w:rPr>
            </w:pPr>
            <w:r>
              <w:rPr>
                <w:sz w:val="21"/>
                <w:szCs w:val="21"/>
                <w:lang w:val="uk-UA"/>
              </w:rPr>
              <w:t>Не потребує</w:t>
            </w:r>
          </w:p>
        </w:tc>
      </w:tr>
    </w:tbl>
    <w:p w14:paraId="3E1EA504" w14:textId="77777777" w:rsidR="008B058C" w:rsidRPr="00806724" w:rsidRDefault="008B058C" w:rsidP="00806724">
      <w:pPr>
        <w:pStyle w:val="af6"/>
        <w:jc w:val="both"/>
        <w:rPr>
          <w:rFonts w:ascii="Times New Roman" w:hAnsi="Times New Roman" w:cs="Times New Roman"/>
          <w:lang w:eastAsia="ar-SA"/>
        </w:rPr>
      </w:pPr>
    </w:p>
    <w:p w14:paraId="38AD6977" w14:textId="3E54B8BD" w:rsidR="008B058C" w:rsidRDefault="00EE2FA7" w:rsidP="00B22A8D">
      <w:pPr>
        <w:pStyle w:val="af6"/>
        <w:ind w:firstLine="567"/>
        <w:jc w:val="both"/>
        <w:rPr>
          <w:rFonts w:ascii="Times New Roman" w:eastAsia="Times New Roman" w:hAnsi="Times New Roman" w:cs="Times New Roman"/>
          <w:sz w:val="24"/>
          <w:szCs w:val="24"/>
        </w:rPr>
      </w:pPr>
      <w:r w:rsidRPr="00806724">
        <w:rPr>
          <w:rFonts w:ascii="Times New Roman" w:eastAsia="Times New Roman" w:hAnsi="Times New Roman" w:cs="Times New Roman"/>
          <w:sz w:val="24"/>
          <w:szCs w:val="24"/>
        </w:rPr>
        <w:t xml:space="preserve">Коди програмної класифікації видатків та кредитування та коди економічної класифікації видатків, по яких проводиться виділення бюджетних асигнувань та обсяги фінансування визначені в бюджеті, можуть змінюватись під час бюджетного року на підставі рішень виконавчого комітету </w:t>
      </w:r>
      <w:r w:rsidR="00E1448B" w:rsidRPr="00806724">
        <w:rPr>
          <w:rFonts w:ascii="Times New Roman" w:eastAsia="Times New Roman" w:hAnsi="Times New Roman" w:cs="Times New Roman"/>
          <w:sz w:val="24"/>
          <w:szCs w:val="24"/>
        </w:rPr>
        <w:t xml:space="preserve">та рішень міської ради про внесення змін до бюджету </w:t>
      </w:r>
      <w:r w:rsidR="00851221" w:rsidRPr="00806724">
        <w:rPr>
          <w:rFonts w:ascii="Times New Roman" w:eastAsia="Times New Roman" w:hAnsi="Times New Roman" w:cs="Times New Roman"/>
          <w:sz w:val="24"/>
          <w:szCs w:val="24"/>
        </w:rPr>
        <w:t>Южноукраїнської</w:t>
      </w:r>
      <w:r w:rsidR="00E1448B" w:rsidRPr="00806724">
        <w:rPr>
          <w:rFonts w:ascii="Times New Roman" w:eastAsia="Times New Roman" w:hAnsi="Times New Roman" w:cs="Times New Roman"/>
          <w:sz w:val="24"/>
          <w:szCs w:val="24"/>
        </w:rPr>
        <w:t xml:space="preserve"> міської територіальної громади.</w:t>
      </w:r>
    </w:p>
    <w:p w14:paraId="534003AD" w14:textId="77777777" w:rsidR="00806724" w:rsidRPr="00806724" w:rsidRDefault="00806724" w:rsidP="00B22A8D">
      <w:pPr>
        <w:pStyle w:val="af6"/>
        <w:jc w:val="both"/>
        <w:rPr>
          <w:rFonts w:ascii="Times New Roman" w:eastAsia="Times New Roman" w:hAnsi="Times New Roman" w:cs="Times New Roman"/>
          <w:sz w:val="24"/>
          <w:szCs w:val="24"/>
        </w:rPr>
      </w:pPr>
    </w:p>
    <w:p w14:paraId="6FB3B9FE" w14:textId="77777777" w:rsidR="008B058C" w:rsidRPr="00F41803" w:rsidRDefault="001752E5" w:rsidP="00B22A8D">
      <w:pPr>
        <w:keepNext/>
        <w:spacing w:after="0"/>
        <w:ind w:firstLine="567"/>
        <w:jc w:val="center"/>
        <w:rPr>
          <w:rFonts w:ascii="Times New Roman" w:eastAsia="Times New Roman" w:hAnsi="Times New Roman" w:cs="Times New Roman"/>
          <w:b/>
          <w:color w:val="000000"/>
          <w:sz w:val="24"/>
          <w:szCs w:val="24"/>
          <w:highlight w:val="yellow"/>
        </w:rPr>
      </w:pPr>
      <w:bookmarkStart w:id="6" w:name="_heading=h.9pzr0v4ka09k" w:colFirst="0" w:colLast="0"/>
      <w:bookmarkEnd w:id="6"/>
      <w:r w:rsidRPr="00F41803">
        <w:rPr>
          <w:rFonts w:ascii="Times New Roman" w:eastAsia="Times New Roman" w:hAnsi="Times New Roman" w:cs="Times New Roman"/>
          <w:b/>
          <w:color w:val="000000"/>
          <w:sz w:val="24"/>
          <w:szCs w:val="24"/>
        </w:rPr>
        <w:t>VІ. ПРИНЦИПИ ФОРМУВАННЯ ТА ВИКОНАННЯ ПРОГРАМИ</w:t>
      </w:r>
    </w:p>
    <w:p w14:paraId="5CF33537" w14:textId="10847FEC" w:rsidR="008B058C" w:rsidRDefault="001752E5" w:rsidP="00B22A8D">
      <w:pPr>
        <w:pStyle w:val="af6"/>
        <w:ind w:firstLine="709"/>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Місцева програма спрямовується на раціональне використання науково-технічного та промислового потенціалу, матеріально-технічних і фінансових ресурсів для створення сучасної  інформаційної  інфраструктури в інтересах вирішення комплексу поточних та перспективних завдань розвитку територіальної громади.</w:t>
      </w:r>
    </w:p>
    <w:p w14:paraId="794D6734" w14:textId="77777777" w:rsidR="008B058C" w:rsidRPr="005D5BC3" w:rsidRDefault="001752E5" w:rsidP="005D5BC3">
      <w:pPr>
        <w:pStyle w:val="af6"/>
        <w:ind w:firstLine="709"/>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Реалізація Програми здійснюватиметься із дотриманням таких основних принципів:</w:t>
      </w:r>
    </w:p>
    <w:p w14:paraId="297D2922"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узгодженість пріоритетів інформатизації з основними напрямами програм соціально-економічного розвитку області та України в цілому;</w:t>
      </w:r>
    </w:p>
    <w:p w14:paraId="419FBEEA"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координація з розробленими і такими, що реалізуються, державними, міжгалузевими, галузевими програмами інформатизації щодо цілей, етапів, ресурсів і об’єктів робіт;</w:t>
      </w:r>
    </w:p>
    <w:p w14:paraId="286BEE60"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спадковість, поступовість і безперервність при реалізації завдань Програми на наступні роки;</w:t>
      </w:r>
    </w:p>
    <w:p w14:paraId="4FA4AAC5"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випереджаючий розвиток нормативно-правової бази регулювання відносин учасників створення, розповсюдження і використання інформаційних продуктів і послуг;</w:t>
      </w:r>
    </w:p>
    <w:p w14:paraId="7B3835DC"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створення організаційних і фінансових основ для реалізації завдань Програми інформатизації;</w:t>
      </w:r>
    </w:p>
    <w:p w14:paraId="36772126"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моніторинг та оцінювання виконання завдань;</w:t>
      </w:r>
    </w:p>
    <w:p w14:paraId="133F7BC2"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перерозподіл та концентрація ресурсів на користь найбільш результативних напрямів інформатизації, цифрового розвитку, цифрових трансформацій і цифровізації.</w:t>
      </w:r>
    </w:p>
    <w:p w14:paraId="057B89DC" w14:textId="510E527E" w:rsidR="008B058C" w:rsidRPr="005D5BC3" w:rsidRDefault="001752E5" w:rsidP="005D5BC3">
      <w:pPr>
        <w:pStyle w:val="af6"/>
        <w:ind w:firstLine="709"/>
        <w:jc w:val="both"/>
        <w:rPr>
          <w:rFonts w:ascii="Times New Roman" w:hAnsi="Times New Roman" w:cs="Times New Roman"/>
          <w:sz w:val="24"/>
          <w:szCs w:val="24"/>
          <w:highlight w:val="yellow"/>
        </w:rPr>
      </w:pPr>
      <w:r w:rsidRPr="005D5BC3">
        <w:rPr>
          <w:rFonts w:ascii="Times New Roman" w:hAnsi="Times New Roman" w:cs="Times New Roman"/>
          <w:sz w:val="24"/>
          <w:szCs w:val="24"/>
        </w:rPr>
        <w:t xml:space="preserve">Фінансування Програми здійснюється в межах асигнувань, передбачених бюджетом територіальної громади, а також з інших джерел, не заборонених чинним законодавством України. Обсяг коштів визначається щорічно в рішенні </w:t>
      </w:r>
      <w:r w:rsidR="00851221" w:rsidRPr="005D5BC3">
        <w:rPr>
          <w:rFonts w:ascii="Times New Roman" w:hAnsi="Times New Roman" w:cs="Times New Roman"/>
          <w:sz w:val="24"/>
          <w:szCs w:val="24"/>
        </w:rPr>
        <w:t>Южноукраїнської</w:t>
      </w:r>
      <w:r w:rsidRPr="005D5BC3">
        <w:rPr>
          <w:rFonts w:ascii="Times New Roman" w:hAnsi="Times New Roman" w:cs="Times New Roman"/>
          <w:sz w:val="24"/>
          <w:szCs w:val="24"/>
        </w:rPr>
        <w:t xml:space="preserve"> міської ради про бюджет </w:t>
      </w:r>
      <w:r w:rsidR="00851221" w:rsidRPr="005D5BC3">
        <w:rPr>
          <w:rFonts w:ascii="Times New Roman" w:hAnsi="Times New Roman" w:cs="Times New Roman"/>
          <w:sz w:val="24"/>
          <w:szCs w:val="24"/>
        </w:rPr>
        <w:t>Южноукраїнської</w:t>
      </w:r>
      <w:r w:rsidRPr="005D5BC3">
        <w:rPr>
          <w:rFonts w:ascii="Times New Roman" w:hAnsi="Times New Roman" w:cs="Times New Roman"/>
          <w:sz w:val="24"/>
          <w:szCs w:val="24"/>
        </w:rPr>
        <w:t xml:space="preserve"> міської територіальної громади.</w:t>
      </w:r>
    </w:p>
    <w:p w14:paraId="045A77F5" w14:textId="77777777" w:rsidR="00EA11A5" w:rsidRDefault="00EA11A5">
      <w:pPr>
        <w:keepNext/>
        <w:spacing w:after="0" w:line="240" w:lineRule="auto"/>
        <w:ind w:firstLine="567"/>
        <w:jc w:val="center"/>
        <w:rPr>
          <w:rFonts w:ascii="Times New Roman" w:eastAsia="Times New Roman" w:hAnsi="Times New Roman" w:cs="Times New Roman"/>
          <w:b/>
          <w:color w:val="000000"/>
          <w:sz w:val="24"/>
          <w:szCs w:val="24"/>
        </w:rPr>
      </w:pPr>
      <w:bookmarkStart w:id="7" w:name="_heading=h.16qc84pbk9hq" w:colFirst="0" w:colLast="0"/>
      <w:bookmarkEnd w:id="7"/>
    </w:p>
    <w:p w14:paraId="523C8CF0" w14:textId="258BEEF2" w:rsidR="008B058C" w:rsidRPr="00F41803" w:rsidRDefault="001752E5">
      <w:pPr>
        <w:keepNext/>
        <w:spacing w:after="0" w:line="240" w:lineRule="auto"/>
        <w:ind w:firstLine="567"/>
        <w:jc w:val="center"/>
        <w:rPr>
          <w:rFonts w:ascii="Times New Roman" w:eastAsia="Times New Roman" w:hAnsi="Times New Roman" w:cs="Times New Roman"/>
          <w:b/>
          <w:color w:val="000000"/>
          <w:sz w:val="24"/>
          <w:szCs w:val="24"/>
          <w:highlight w:val="yellow"/>
        </w:rPr>
      </w:pPr>
      <w:r w:rsidRPr="00F41803">
        <w:rPr>
          <w:rFonts w:ascii="Times New Roman" w:eastAsia="Times New Roman" w:hAnsi="Times New Roman" w:cs="Times New Roman"/>
          <w:b/>
          <w:color w:val="000000"/>
          <w:sz w:val="24"/>
          <w:szCs w:val="24"/>
        </w:rPr>
        <w:t>VIІ. ОРГАНІЗАЦІЙНЕ ЗАБЕЗПЕЧЕННЯ ВИКОНАННЯ ПРОГРАМИ</w:t>
      </w:r>
    </w:p>
    <w:p w14:paraId="77F7ADEC" w14:textId="36A1118B" w:rsidR="008B058C" w:rsidRPr="005D5BC3" w:rsidRDefault="001752E5" w:rsidP="005D5BC3">
      <w:pPr>
        <w:pStyle w:val="af6"/>
        <w:ind w:firstLine="709"/>
        <w:jc w:val="both"/>
        <w:rPr>
          <w:rFonts w:ascii="Times New Roman" w:hAnsi="Times New Roman" w:cs="Times New Roman"/>
          <w:sz w:val="24"/>
          <w:szCs w:val="24"/>
        </w:rPr>
      </w:pPr>
      <w:r w:rsidRPr="005D5BC3">
        <w:rPr>
          <w:rFonts w:ascii="Times New Roman" w:hAnsi="Times New Roman" w:cs="Times New Roman"/>
          <w:sz w:val="24"/>
          <w:szCs w:val="24"/>
        </w:rPr>
        <w:t xml:space="preserve">Безпосередній контроль за виконанням заходів і завдань Програми здійснює відділ </w:t>
      </w:r>
      <w:r w:rsidR="00851221" w:rsidRPr="005D5BC3">
        <w:rPr>
          <w:rFonts w:ascii="Times New Roman" w:hAnsi="Times New Roman" w:cs="Times New Roman"/>
          <w:sz w:val="24"/>
          <w:szCs w:val="24"/>
        </w:rPr>
        <w:t>цифрового розвитку та цифровізації апарату Южноукраїнської міської ради та її виконавчого</w:t>
      </w:r>
      <w:r w:rsidRPr="005D5BC3">
        <w:rPr>
          <w:rFonts w:ascii="Times New Roman" w:hAnsi="Times New Roman" w:cs="Times New Roman"/>
          <w:sz w:val="24"/>
          <w:szCs w:val="24"/>
        </w:rPr>
        <w:t>, а за цільовим та ефективним використанням коштів – головн</w:t>
      </w:r>
      <w:r w:rsidR="00851221" w:rsidRPr="005D5BC3">
        <w:rPr>
          <w:rFonts w:ascii="Times New Roman" w:hAnsi="Times New Roman" w:cs="Times New Roman"/>
          <w:sz w:val="24"/>
          <w:szCs w:val="24"/>
        </w:rPr>
        <w:t>і</w:t>
      </w:r>
      <w:r w:rsidRPr="005D5BC3">
        <w:rPr>
          <w:rFonts w:ascii="Times New Roman" w:hAnsi="Times New Roman" w:cs="Times New Roman"/>
          <w:sz w:val="24"/>
          <w:szCs w:val="24"/>
        </w:rPr>
        <w:t xml:space="preserve"> розпорядник</w:t>
      </w:r>
      <w:r w:rsidR="00851221" w:rsidRPr="005D5BC3">
        <w:rPr>
          <w:rFonts w:ascii="Times New Roman" w:hAnsi="Times New Roman" w:cs="Times New Roman"/>
          <w:sz w:val="24"/>
          <w:szCs w:val="24"/>
        </w:rPr>
        <w:t>и</w:t>
      </w:r>
      <w:r w:rsidRPr="005D5BC3">
        <w:rPr>
          <w:rFonts w:ascii="Times New Roman" w:hAnsi="Times New Roman" w:cs="Times New Roman"/>
          <w:sz w:val="24"/>
          <w:szCs w:val="24"/>
        </w:rPr>
        <w:t xml:space="preserve"> коштів – структурні підрозділ</w:t>
      </w:r>
      <w:r w:rsidR="00851221" w:rsidRPr="005D5BC3">
        <w:rPr>
          <w:rFonts w:ascii="Times New Roman" w:hAnsi="Times New Roman" w:cs="Times New Roman"/>
          <w:sz w:val="24"/>
          <w:szCs w:val="24"/>
        </w:rPr>
        <w:t xml:space="preserve">и та  виконавчі органи Южноукраїнської </w:t>
      </w:r>
      <w:r w:rsidRPr="005D5BC3">
        <w:rPr>
          <w:rFonts w:ascii="Times New Roman" w:hAnsi="Times New Roman" w:cs="Times New Roman"/>
          <w:sz w:val="24"/>
          <w:szCs w:val="24"/>
        </w:rPr>
        <w:t>міської ради</w:t>
      </w:r>
      <w:r w:rsidR="00851221" w:rsidRPr="005D5BC3">
        <w:rPr>
          <w:rFonts w:ascii="Times New Roman" w:hAnsi="Times New Roman" w:cs="Times New Roman"/>
          <w:sz w:val="24"/>
          <w:szCs w:val="24"/>
        </w:rPr>
        <w:t>.</w:t>
      </w:r>
    </w:p>
    <w:p w14:paraId="51FB96F9" w14:textId="77777777" w:rsidR="00EA11A5" w:rsidRDefault="00EA11A5">
      <w:pPr>
        <w:keepNext/>
        <w:spacing w:after="0" w:line="240" w:lineRule="auto"/>
        <w:ind w:firstLine="567"/>
        <w:jc w:val="center"/>
        <w:rPr>
          <w:rFonts w:ascii="Times New Roman" w:eastAsia="Times New Roman" w:hAnsi="Times New Roman" w:cs="Times New Roman"/>
          <w:b/>
          <w:color w:val="000000"/>
          <w:sz w:val="24"/>
          <w:szCs w:val="24"/>
        </w:rPr>
      </w:pPr>
      <w:bookmarkStart w:id="8" w:name="_heading=h.13vstv2whtcf" w:colFirst="0" w:colLast="0"/>
      <w:bookmarkStart w:id="9" w:name="_heading=h.s03gvk5dtclx" w:colFirst="0" w:colLast="0"/>
      <w:bookmarkEnd w:id="8"/>
      <w:bookmarkEnd w:id="9"/>
    </w:p>
    <w:p w14:paraId="458F96FC" w14:textId="1DB8B4C4" w:rsidR="008B058C" w:rsidRPr="00F41803" w:rsidRDefault="001752E5">
      <w:pPr>
        <w:keepNext/>
        <w:spacing w:after="0" w:line="240" w:lineRule="auto"/>
        <w:ind w:firstLine="567"/>
        <w:jc w:val="center"/>
        <w:rPr>
          <w:rFonts w:ascii="Times New Roman" w:eastAsia="Times New Roman" w:hAnsi="Times New Roman" w:cs="Times New Roman"/>
          <w:b/>
          <w:color w:val="000000"/>
          <w:sz w:val="24"/>
          <w:szCs w:val="24"/>
        </w:rPr>
      </w:pPr>
      <w:r w:rsidRPr="00F41803">
        <w:rPr>
          <w:rFonts w:ascii="Times New Roman" w:eastAsia="Times New Roman" w:hAnsi="Times New Roman" w:cs="Times New Roman"/>
          <w:b/>
          <w:color w:val="000000"/>
          <w:sz w:val="24"/>
          <w:szCs w:val="24"/>
        </w:rPr>
        <w:t>VІIІ. ОЧІКУВАНІ РЕЗУЛЬТАТИ У СФЕРІ ІНФОРМАТИЗАЦІЇ ТА ЇХ ВПЛИВ НА СОЦІАЛЬНО-ЕКОНОМІЧНИЙ РОЗВИТОК РЕГІОНУ</w:t>
      </w:r>
    </w:p>
    <w:p w14:paraId="30A02E7E" w14:textId="77777777" w:rsidR="008B058C" w:rsidRPr="005D5BC3" w:rsidRDefault="008B058C" w:rsidP="005D5BC3">
      <w:pPr>
        <w:pStyle w:val="af6"/>
        <w:ind w:firstLine="709"/>
        <w:jc w:val="both"/>
        <w:rPr>
          <w:rFonts w:ascii="Times New Roman" w:hAnsi="Times New Roman" w:cs="Times New Roman"/>
          <w:sz w:val="24"/>
          <w:szCs w:val="24"/>
        </w:rPr>
      </w:pPr>
    </w:p>
    <w:p w14:paraId="0C2475A9" w14:textId="77777777" w:rsidR="008B058C" w:rsidRPr="005D5BC3" w:rsidRDefault="001752E5" w:rsidP="005D5BC3">
      <w:pPr>
        <w:pStyle w:val="af6"/>
        <w:ind w:firstLine="709"/>
        <w:jc w:val="both"/>
        <w:rPr>
          <w:rFonts w:ascii="Times New Roman" w:hAnsi="Times New Roman" w:cs="Times New Roman"/>
          <w:sz w:val="24"/>
          <w:szCs w:val="24"/>
        </w:rPr>
      </w:pPr>
      <w:r w:rsidRPr="005D5BC3">
        <w:rPr>
          <w:rFonts w:ascii="Times New Roman" w:hAnsi="Times New Roman" w:cs="Times New Roman"/>
          <w:sz w:val="24"/>
          <w:szCs w:val="24"/>
        </w:rPr>
        <w:t>Успішна реалізація заходів Програми буде мати безпосередній позитивний вплив як на загальний соціально-економічний розвиток громади, так і на його конкретні аспекти, зокрема:</w:t>
      </w:r>
    </w:p>
    <w:p w14:paraId="6DC29EB9"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забезпечення доступу громадян і бізнесу до якісних та зручних публічних послуг без корупційних ризиків;</w:t>
      </w:r>
    </w:p>
    <w:p w14:paraId="5E50003D"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розвиток інформаційно-телекомунікаційного середовища та цифрової інфраструктури громади;</w:t>
      </w:r>
    </w:p>
    <w:p w14:paraId="3E2606B1"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формування безпечного інформаційного середовища на базі сучасних цифрових технологій;</w:t>
      </w:r>
    </w:p>
    <w:p w14:paraId="53DB88AB"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розширення доступу та можливостей людей для безпечного та ефективного використання Інтернету як для особистого розвитку, так і для ведення власної справи шляхом покращення цифрових навичок;</w:t>
      </w:r>
    </w:p>
    <w:p w14:paraId="2816F631"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отримання громадянами якісно нового рівня послуг у сферах освіти, охорони здоров’я, пасажирських перевезень тощо;</w:t>
      </w:r>
    </w:p>
    <w:p w14:paraId="13EF8920"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розвиток і впровадження актуальних європейських норм і стандартів інформатизації у всіх сферах життєдіяльності громади;</w:t>
      </w:r>
    </w:p>
    <w:p w14:paraId="676C4380"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покращення загального інвестиційно-економічного фону громади;</w:t>
      </w:r>
    </w:p>
    <w:p w14:paraId="3F666C27" w14:textId="0B18A53B" w:rsidR="008B058C"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сприяння інтеграції громади в сучасне цифрове та інноваційне суспільство.</w:t>
      </w:r>
    </w:p>
    <w:p w14:paraId="4B877910" w14:textId="77777777" w:rsidR="005D5BC3" w:rsidRPr="005D5BC3" w:rsidRDefault="005D5BC3" w:rsidP="005D5BC3">
      <w:pPr>
        <w:pStyle w:val="af6"/>
        <w:ind w:left="426"/>
        <w:jc w:val="both"/>
        <w:rPr>
          <w:rFonts w:ascii="Times New Roman" w:hAnsi="Times New Roman" w:cs="Times New Roman"/>
          <w:sz w:val="24"/>
          <w:szCs w:val="24"/>
        </w:rPr>
      </w:pPr>
    </w:p>
    <w:p w14:paraId="574FE829" w14:textId="77777777" w:rsidR="008B058C" w:rsidRPr="005D5BC3" w:rsidRDefault="001752E5" w:rsidP="005D5BC3">
      <w:pPr>
        <w:pStyle w:val="af6"/>
        <w:ind w:firstLine="709"/>
        <w:jc w:val="both"/>
        <w:rPr>
          <w:rFonts w:ascii="Times New Roman" w:hAnsi="Times New Roman" w:cs="Times New Roman"/>
          <w:b/>
          <w:bCs/>
          <w:sz w:val="24"/>
          <w:szCs w:val="24"/>
        </w:rPr>
      </w:pPr>
      <w:r w:rsidRPr="005D5BC3">
        <w:rPr>
          <w:rFonts w:ascii="Times New Roman" w:hAnsi="Times New Roman" w:cs="Times New Roman"/>
          <w:b/>
          <w:bCs/>
          <w:sz w:val="24"/>
          <w:szCs w:val="24"/>
        </w:rPr>
        <w:t>Виконання заходів Програми має забезпечити:</w:t>
      </w:r>
    </w:p>
    <w:p w14:paraId="6A57A2F8" w14:textId="77777777"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впровадження систем захисту інформації згідно з чинним законодавством та діючими європейськими стандартами;</w:t>
      </w:r>
    </w:p>
    <w:p w14:paraId="3F1401D3" w14:textId="77777777"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 xml:space="preserve">використання ліцензійного програмного забезпечення з актуальною підтримкою та оновленнями на сучасних технічних і апаратних засобах, зданих повноцінно та </w:t>
      </w:r>
      <w:proofErr w:type="spellStart"/>
      <w:r w:rsidRPr="005D5BC3">
        <w:rPr>
          <w:rFonts w:ascii="Times New Roman" w:hAnsi="Times New Roman" w:cs="Times New Roman"/>
          <w:sz w:val="24"/>
          <w:szCs w:val="24"/>
        </w:rPr>
        <w:t>оперативно</w:t>
      </w:r>
      <w:proofErr w:type="spellEnd"/>
      <w:r w:rsidRPr="005D5BC3">
        <w:rPr>
          <w:rFonts w:ascii="Times New Roman" w:hAnsi="Times New Roman" w:cs="Times New Roman"/>
          <w:sz w:val="24"/>
          <w:szCs w:val="24"/>
        </w:rPr>
        <w:t xml:space="preserve"> вирішувати покладені на них задачі в органах публічної влади та об’єктах соціальної інфраструктури;</w:t>
      </w:r>
    </w:p>
    <w:p w14:paraId="7D96CD8C" w14:textId="77777777"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створення єдиного безпечного цифрового інформаційно-культурного простору для задоволення потреб жителів та гостей громади;</w:t>
      </w:r>
    </w:p>
    <w:p w14:paraId="1D586228" w14:textId="5570529A"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 xml:space="preserve">впровадження у діяльність органів </w:t>
      </w:r>
      <w:r w:rsidR="00D37905">
        <w:rPr>
          <w:rFonts w:ascii="Times New Roman" w:hAnsi="Times New Roman" w:cs="Times New Roman"/>
          <w:sz w:val="24"/>
          <w:szCs w:val="24"/>
        </w:rPr>
        <w:t>місцевого самоврядування</w:t>
      </w:r>
      <w:r w:rsidRPr="005D5BC3">
        <w:rPr>
          <w:rFonts w:ascii="Times New Roman" w:hAnsi="Times New Roman" w:cs="Times New Roman"/>
          <w:sz w:val="24"/>
          <w:szCs w:val="24"/>
        </w:rPr>
        <w:t>, відомств, організацій сучасних засобів та методів збирання, накопичення, оброблення і використання інформації, необхідної для задоволення соціальних та інформаційних потреб населення, а також прийняття обґрунтованих рішень на всіх рівнях системи управління громади;</w:t>
      </w:r>
    </w:p>
    <w:p w14:paraId="62BA5A64" w14:textId="77777777"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підвищення цифрової грамотності та культури населення;</w:t>
      </w:r>
    </w:p>
    <w:p w14:paraId="222AA192" w14:textId="77777777"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 xml:space="preserve">реалізацію </w:t>
      </w:r>
      <w:proofErr w:type="spellStart"/>
      <w:r w:rsidRPr="005D5BC3">
        <w:rPr>
          <w:rFonts w:ascii="Times New Roman" w:hAnsi="Times New Roman" w:cs="Times New Roman"/>
          <w:sz w:val="24"/>
          <w:szCs w:val="24"/>
        </w:rPr>
        <w:t>проєктів</w:t>
      </w:r>
      <w:proofErr w:type="spellEnd"/>
      <w:r w:rsidRPr="005D5BC3">
        <w:rPr>
          <w:rFonts w:ascii="Times New Roman" w:hAnsi="Times New Roman" w:cs="Times New Roman"/>
          <w:sz w:val="24"/>
          <w:szCs w:val="24"/>
        </w:rPr>
        <w:t xml:space="preserve"> на базі цифрових технологій в сфері освіти, охорони здоров’я, пасажирських перевезень та культури;</w:t>
      </w:r>
    </w:p>
    <w:p w14:paraId="58851F73" w14:textId="77777777"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впровадження та удосконалення систем електронного документообігу.</w:t>
      </w:r>
    </w:p>
    <w:p w14:paraId="06146E93" w14:textId="77777777" w:rsidR="008B058C" w:rsidRPr="005D5BC3" w:rsidRDefault="008B058C" w:rsidP="005D5BC3">
      <w:pPr>
        <w:pStyle w:val="af6"/>
        <w:ind w:firstLine="709"/>
        <w:jc w:val="both"/>
        <w:rPr>
          <w:rFonts w:ascii="Times New Roman" w:hAnsi="Times New Roman" w:cs="Times New Roman"/>
          <w:sz w:val="24"/>
          <w:szCs w:val="24"/>
        </w:rPr>
      </w:pPr>
    </w:p>
    <w:p w14:paraId="58E2B12D" w14:textId="77777777" w:rsidR="008B058C" w:rsidRPr="005D5BC3" w:rsidRDefault="008B058C" w:rsidP="005D5BC3">
      <w:pPr>
        <w:pStyle w:val="af6"/>
        <w:ind w:firstLine="709"/>
        <w:jc w:val="both"/>
        <w:rPr>
          <w:rFonts w:ascii="Times New Roman" w:hAnsi="Times New Roman" w:cs="Times New Roman"/>
          <w:sz w:val="24"/>
          <w:szCs w:val="24"/>
        </w:rPr>
      </w:pPr>
    </w:p>
    <w:p w14:paraId="0BB3F8E5" w14:textId="2443B6CC" w:rsidR="008B058C" w:rsidRPr="00F41803" w:rsidRDefault="00B22A8D" w:rsidP="00B22A8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sectPr w:rsidR="008B058C" w:rsidRPr="00F41803" w:rsidSect="004B6CFA">
      <w:headerReference w:type="default" r:id="rId9"/>
      <w:type w:val="continuous"/>
      <w:pgSz w:w="11906" w:h="16838"/>
      <w:pgMar w:top="1134" w:right="849" w:bottom="851" w:left="2268" w:header="284"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85C9A" w14:textId="77777777" w:rsidR="0030678D" w:rsidRDefault="0030678D">
      <w:pPr>
        <w:spacing w:line="240" w:lineRule="auto"/>
      </w:pPr>
      <w:r>
        <w:separator/>
      </w:r>
    </w:p>
  </w:endnote>
  <w:endnote w:type="continuationSeparator" w:id="0">
    <w:p w14:paraId="66783558" w14:textId="77777777" w:rsidR="0030678D" w:rsidRDefault="00306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D6104" w14:textId="77777777" w:rsidR="0030678D" w:rsidRDefault="0030678D">
      <w:pPr>
        <w:spacing w:after="0"/>
      </w:pPr>
      <w:r>
        <w:separator/>
      </w:r>
    </w:p>
  </w:footnote>
  <w:footnote w:type="continuationSeparator" w:id="0">
    <w:p w14:paraId="645B85B3" w14:textId="77777777" w:rsidR="0030678D" w:rsidRDefault="003067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413940575"/>
      <w:docPartObj>
        <w:docPartGallery w:val="Page Numbers (Top of Page)"/>
        <w:docPartUnique/>
      </w:docPartObj>
    </w:sdtPr>
    <w:sdtEndPr/>
    <w:sdtContent>
      <w:p w14:paraId="12CAB1AB" w14:textId="1E7E7062" w:rsidR="00367E30" w:rsidRPr="00367E30" w:rsidRDefault="00367E30">
        <w:pPr>
          <w:pStyle w:val="aa"/>
          <w:jc w:val="center"/>
          <w:rPr>
            <w:rFonts w:ascii="Times New Roman" w:hAnsi="Times New Roman" w:cs="Times New Roman"/>
            <w:sz w:val="24"/>
            <w:szCs w:val="24"/>
          </w:rPr>
        </w:pPr>
        <w:r w:rsidRPr="00367E30">
          <w:rPr>
            <w:rFonts w:ascii="Times New Roman" w:hAnsi="Times New Roman" w:cs="Times New Roman"/>
            <w:sz w:val="24"/>
            <w:szCs w:val="24"/>
          </w:rPr>
          <w:fldChar w:fldCharType="begin"/>
        </w:r>
        <w:r w:rsidRPr="00367E30">
          <w:rPr>
            <w:rFonts w:ascii="Times New Roman" w:hAnsi="Times New Roman" w:cs="Times New Roman"/>
            <w:sz w:val="24"/>
            <w:szCs w:val="24"/>
          </w:rPr>
          <w:instrText>PAGE   \* MERGEFORMAT</w:instrText>
        </w:r>
        <w:r w:rsidRPr="00367E30">
          <w:rPr>
            <w:rFonts w:ascii="Times New Roman" w:hAnsi="Times New Roman" w:cs="Times New Roman"/>
            <w:sz w:val="24"/>
            <w:szCs w:val="24"/>
          </w:rPr>
          <w:fldChar w:fldCharType="separate"/>
        </w:r>
        <w:r w:rsidRPr="00367E30">
          <w:rPr>
            <w:rFonts w:ascii="Times New Roman" w:hAnsi="Times New Roman" w:cs="Times New Roman"/>
            <w:sz w:val="24"/>
            <w:szCs w:val="24"/>
            <w:lang w:val="ru-RU"/>
          </w:rPr>
          <w:t>2</w:t>
        </w:r>
        <w:r w:rsidRPr="00367E30">
          <w:rPr>
            <w:rFonts w:ascii="Times New Roman" w:hAnsi="Times New Roman" w:cs="Times New Roman"/>
            <w:sz w:val="24"/>
            <w:szCs w:val="24"/>
          </w:rPr>
          <w:fldChar w:fldCharType="end"/>
        </w:r>
      </w:p>
    </w:sdtContent>
  </w:sdt>
  <w:p w14:paraId="41268E7E" w14:textId="72DBD910" w:rsidR="004E6C6E" w:rsidRPr="00760EFF" w:rsidRDefault="004E6C6E">
    <w:pPr>
      <w:tabs>
        <w:tab w:val="center" w:pos="4819"/>
        <w:tab w:val="right" w:pos="9639"/>
      </w:tabs>
      <w:spacing w:after="0" w:line="240" w:lineRule="auto"/>
      <w:jc w:val="center"/>
      <w:rPr>
        <w:rFonts w:ascii="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43DA5D"/>
    <w:multiLevelType w:val="singleLevel"/>
    <w:tmpl w:val="D043DA5D"/>
    <w:lvl w:ilvl="0">
      <w:start w:val="4"/>
      <w:numFmt w:val="decimal"/>
      <w:suff w:val="space"/>
      <w:lvlText w:val="%1."/>
      <w:lvlJc w:val="left"/>
      <w:rPr>
        <w:rFonts w:hint="default"/>
        <w:b/>
        <w:bCs/>
      </w:rPr>
    </w:lvl>
  </w:abstractNum>
  <w:abstractNum w:abstractNumId="1" w15:restartNumberingAfterBreak="0">
    <w:nsid w:val="03F03F64"/>
    <w:multiLevelType w:val="hybridMultilevel"/>
    <w:tmpl w:val="4BB4D14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15:restartNumberingAfterBreak="0">
    <w:nsid w:val="059439D6"/>
    <w:multiLevelType w:val="multilevel"/>
    <w:tmpl w:val="059439D6"/>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F476E4"/>
    <w:multiLevelType w:val="multilevel"/>
    <w:tmpl w:val="06F476E4"/>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551826"/>
    <w:multiLevelType w:val="hybridMultilevel"/>
    <w:tmpl w:val="1C28A71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15:restartNumberingAfterBreak="0">
    <w:nsid w:val="206B4E82"/>
    <w:multiLevelType w:val="multilevel"/>
    <w:tmpl w:val="206B4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4D075A"/>
    <w:multiLevelType w:val="multilevel"/>
    <w:tmpl w:val="234D075A"/>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661D3D"/>
    <w:multiLevelType w:val="multilevel"/>
    <w:tmpl w:val="24661D3D"/>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887DB7"/>
    <w:multiLevelType w:val="hybridMultilevel"/>
    <w:tmpl w:val="5F5A9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A90C6C"/>
    <w:multiLevelType w:val="hybridMultilevel"/>
    <w:tmpl w:val="7AB27E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3B4B12"/>
    <w:multiLevelType w:val="hybridMultilevel"/>
    <w:tmpl w:val="70AE3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6546E6"/>
    <w:multiLevelType w:val="hybridMultilevel"/>
    <w:tmpl w:val="4F3E53D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15:restartNumberingAfterBreak="0">
    <w:nsid w:val="30310BEF"/>
    <w:multiLevelType w:val="hybridMultilevel"/>
    <w:tmpl w:val="254E934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15:restartNumberingAfterBreak="0">
    <w:nsid w:val="373B187E"/>
    <w:multiLevelType w:val="multilevel"/>
    <w:tmpl w:val="373B187E"/>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38414944"/>
    <w:multiLevelType w:val="multilevel"/>
    <w:tmpl w:val="38414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0F31BD"/>
    <w:multiLevelType w:val="hybridMultilevel"/>
    <w:tmpl w:val="CF46288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15:restartNumberingAfterBreak="0">
    <w:nsid w:val="41FA47A9"/>
    <w:multiLevelType w:val="multilevel"/>
    <w:tmpl w:val="41FA47A9"/>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3328D1"/>
    <w:multiLevelType w:val="multilevel"/>
    <w:tmpl w:val="473328D1"/>
    <w:lvl w:ilvl="0">
      <w:start w:val="1"/>
      <w:numFmt w:val="bullet"/>
      <w:pStyle w:val="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A0476B"/>
    <w:multiLevelType w:val="multilevel"/>
    <w:tmpl w:val="4DA0476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891F10"/>
    <w:multiLevelType w:val="hybridMultilevel"/>
    <w:tmpl w:val="BB621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920E1D"/>
    <w:multiLevelType w:val="multilevel"/>
    <w:tmpl w:val="5C920E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934C3D"/>
    <w:multiLevelType w:val="hybridMultilevel"/>
    <w:tmpl w:val="E9F2AFA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15:restartNumberingAfterBreak="0">
    <w:nsid w:val="5CB01359"/>
    <w:multiLevelType w:val="hybridMultilevel"/>
    <w:tmpl w:val="090668E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15:restartNumberingAfterBreak="0">
    <w:nsid w:val="5EE95043"/>
    <w:multiLevelType w:val="hybridMultilevel"/>
    <w:tmpl w:val="D730F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C50F36"/>
    <w:multiLevelType w:val="hybridMultilevel"/>
    <w:tmpl w:val="6D62C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464A0A"/>
    <w:multiLevelType w:val="hybridMultilevel"/>
    <w:tmpl w:val="510A4A4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6" w15:restartNumberingAfterBreak="0">
    <w:nsid w:val="6F613974"/>
    <w:multiLevelType w:val="hybridMultilevel"/>
    <w:tmpl w:val="9B08292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15:restartNumberingAfterBreak="0">
    <w:nsid w:val="71397353"/>
    <w:multiLevelType w:val="multilevel"/>
    <w:tmpl w:val="71397353"/>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2D92F45"/>
    <w:multiLevelType w:val="hybridMultilevel"/>
    <w:tmpl w:val="685640D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7"/>
  </w:num>
  <w:num w:numId="2">
    <w:abstractNumId w:val="0"/>
  </w:num>
  <w:num w:numId="3">
    <w:abstractNumId w:val="14"/>
  </w:num>
  <w:num w:numId="4">
    <w:abstractNumId w:val="13"/>
  </w:num>
  <w:num w:numId="5">
    <w:abstractNumId w:val="20"/>
  </w:num>
  <w:num w:numId="6">
    <w:abstractNumId w:val="7"/>
  </w:num>
  <w:num w:numId="7">
    <w:abstractNumId w:val="27"/>
  </w:num>
  <w:num w:numId="8">
    <w:abstractNumId w:val="3"/>
  </w:num>
  <w:num w:numId="9">
    <w:abstractNumId w:val="16"/>
  </w:num>
  <w:num w:numId="10">
    <w:abstractNumId w:val="6"/>
  </w:num>
  <w:num w:numId="11">
    <w:abstractNumId w:val="2"/>
  </w:num>
  <w:num w:numId="12">
    <w:abstractNumId w:val="18"/>
  </w:num>
  <w:num w:numId="13">
    <w:abstractNumId w:val="5"/>
  </w:num>
  <w:num w:numId="14">
    <w:abstractNumId w:val="19"/>
  </w:num>
  <w:num w:numId="15">
    <w:abstractNumId w:val="23"/>
  </w:num>
  <w:num w:numId="16">
    <w:abstractNumId w:val="24"/>
  </w:num>
  <w:num w:numId="17">
    <w:abstractNumId w:val="26"/>
  </w:num>
  <w:num w:numId="18">
    <w:abstractNumId w:val="1"/>
  </w:num>
  <w:num w:numId="19">
    <w:abstractNumId w:val="12"/>
  </w:num>
  <w:num w:numId="20">
    <w:abstractNumId w:val="21"/>
  </w:num>
  <w:num w:numId="21">
    <w:abstractNumId w:val="11"/>
  </w:num>
  <w:num w:numId="22">
    <w:abstractNumId w:val="15"/>
  </w:num>
  <w:num w:numId="23">
    <w:abstractNumId w:val="25"/>
  </w:num>
  <w:num w:numId="24">
    <w:abstractNumId w:val="28"/>
  </w:num>
  <w:num w:numId="25">
    <w:abstractNumId w:val="4"/>
  </w:num>
  <w:num w:numId="26">
    <w:abstractNumId w:val="22"/>
  </w:num>
  <w:num w:numId="27">
    <w:abstractNumId w:val="8"/>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4B19"/>
    <w:rsid w:val="000048F9"/>
    <w:rsid w:val="00016AAC"/>
    <w:rsid w:val="00017EB5"/>
    <w:rsid w:val="0003259B"/>
    <w:rsid w:val="00033171"/>
    <w:rsid w:val="00037CC5"/>
    <w:rsid w:val="00045244"/>
    <w:rsid w:val="00053C19"/>
    <w:rsid w:val="000566CF"/>
    <w:rsid w:val="0006014B"/>
    <w:rsid w:val="00066F59"/>
    <w:rsid w:val="00067592"/>
    <w:rsid w:val="000830C5"/>
    <w:rsid w:val="000877CF"/>
    <w:rsid w:val="000909D4"/>
    <w:rsid w:val="000A5D5D"/>
    <w:rsid w:val="000B2F1C"/>
    <w:rsid w:val="000B34C0"/>
    <w:rsid w:val="000D01EF"/>
    <w:rsid w:val="000D40A9"/>
    <w:rsid w:val="000E1365"/>
    <w:rsid w:val="000F67EF"/>
    <w:rsid w:val="000F74A2"/>
    <w:rsid w:val="00100943"/>
    <w:rsid w:val="00111EA0"/>
    <w:rsid w:val="001159A4"/>
    <w:rsid w:val="001178C3"/>
    <w:rsid w:val="0012364E"/>
    <w:rsid w:val="00130552"/>
    <w:rsid w:val="00132638"/>
    <w:rsid w:val="00134362"/>
    <w:rsid w:val="00136E3C"/>
    <w:rsid w:val="001475AE"/>
    <w:rsid w:val="001540E4"/>
    <w:rsid w:val="00155304"/>
    <w:rsid w:val="00155D0B"/>
    <w:rsid w:val="001752E5"/>
    <w:rsid w:val="001847F5"/>
    <w:rsid w:val="0018628D"/>
    <w:rsid w:val="0019387A"/>
    <w:rsid w:val="00195E74"/>
    <w:rsid w:val="00197F36"/>
    <w:rsid w:val="001A08FF"/>
    <w:rsid w:val="001A6039"/>
    <w:rsid w:val="001B1C0B"/>
    <w:rsid w:val="001B2D6E"/>
    <w:rsid w:val="001B7875"/>
    <w:rsid w:val="001C33CB"/>
    <w:rsid w:val="001C6123"/>
    <w:rsid w:val="001D4168"/>
    <w:rsid w:val="001E1574"/>
    <w:rsid w:val="001E3159"/>
    <w:rsid w:val="001F201E"/>
    <w:rsid w:val="002044F9"/>
    <w:rsid w:val="002065DB"/>
    <w:rsid w:val="00215EEA"/>
    <w:rsid w:val="00233DDA"/>
    <w:rsid w:val="002363D6"/>
    <w:rsid w:val="00241F0B"/>
    <w:rsid w:val="002446C5"/>
    <w:rsid w:val="0025372C"/>
    <w:rsid w:val="002561A0"/>
    <w:rsid w:val="00256805"/>
    <w:rsid w:val="0026730A"/>
    <w:rsid w:val="00274179"/>
    <w:rsid w:val="00274962"/>
    <w:rsid w:val="00277BB9"/>
    <w:rsid w:val="00293258"/>
    <w:rsid w:val="00293EF7"/>
    <w:rsid w:val="002A29C4"/>
    <w:rsid w:val="002C42C6"/>
    <w:rsid w:val="002C6EA6"/>
    <w:rsid w:val="002C7550"/>
    <w:rsid w:val="002D0A5D"/>
    <w:rsid w:val="002D3C40"/>
    <w:rsid w:val="002D3E47"/>
    <w:rsid w:val="002E7479"/>
    <w:rsid w:val="002F4002"/>
    <w:rsid w:val="002F7080"/>
    <w:rsid w:val="003000AC"/>
    <w:rsid w:val="0030270E"/>
    <w:rsid w:val="00304AB5"/>
    <w:rsid w:val="0030678D"/>
    <w:rsid w:val="003157DF"/>
    <w:rsid w:val="00317115"/>
    <w:rsid w:val="00326501"/>
    <w:rsid w:val="003404A8"/>
    <w:rsid w:val="00340EE6"/>
    <w:rsid w:val="003442B7"/>
    <w:rsid w:val="00354F6B"/>
    <w:rsid w:val="00355EA7"/>
    <w:rsid w:val="003671D0"/>
    <w:rsid w:val="00367E30"/>
    <w:rsid w:val="00370DD0"/>
    <w:rsid w:val="003830FE"/>
    <w:rsid w:val="0038583F"/>
    <w:rsid w:val="00393050"/>
    <w:rsid w:val="003A4F9B"/>
    <w:rsid w:val="003A50E4"/>
    <w:rsid w:val="003A79A9"/>
    <w:rsid w:val="003B2D78"/>
    <w:rsid w:val="003B34C8"/>
    <w:rsid w:val="003B4EBA"/>
    <w:rsid w:val="003B75F7"/>
    <w:rsid w:val="003C2587"/>
    <w:rsid w:val="003D32CC"/>
    <w:rsid w:val="003D497B"/>
    <w:rsid w:val="003E3123"/>
    <w:rsid w:val="003E36B3"/>
    <w:rsid w:val="003E4A8B"/>
    <w:rsid w:val="003F2926"/>
    <w:rsid w:val="003F5663"/>
    <w:rsid w:val="00407EFF"/>
    <w:rsid w:val="00411DD9"/>
    <w:rsid w:val="00414156"/>
    <w:rsid w:val="004244ED"/>
    <w:rsid w:val="004262E0"/>
    <w:rsid w:val="004423CB"/>
    <w:rsid w:val="00445FB1"/>
    <w:rsid w:val="00470B71"/>
    <w:rsid w:val="00472C2B"/>
    <w:rsid w:val="0048282E"/>
    <w:rsid w:val="00485E64"/>
    <w:rsid w:val="00497AC0"/>
    <w:rsid w:val="004B1FE2"/>
    <w:rsid w:val="004B4002"/>
    <w:rsid w:val="004B6CFA"/>
    <w:rsid w:val="004D0872"/>
    <w:rsid w:val="004D1C08"/>
    <w:rsid w:val="004D4B22"/>
    <w:rsid w:val="004D5E99"/>
    <w:rsid w:val="004D7765"/>
    <w:rsid w:val="004E11C0"/>
    <w:rsid w:val="004E6C6E"/>
    <w:rsid w:val="004F1B96"/>
    <w:rsid w:val="00522F1C"/>
    <w:rsid w:val="005277DD"/>
    <w:rsid w:val="005402B6"/>
    <w:rsid w:val="00546309"/>
    <w:rsid w:val="00561768"/>
    <w:rsid w:val="005645DB"/>
    <w:rsid w:val="005714F6"/>
    <w:rsid w:val="00571E70"/>
    <w:rsid w:val="00594FD9"/>
    <w:rsid w:val="005A3C75"/>
    <w:rsid w:val="005A7C0B"/>
    <w:rsid w:val="005B0D7E"/>
    <w:rsid w:val="005D17A2"/>
    <w:rsid w:val="005D5BC3"/>
    <w:rsid w:val="005D6D35"/>
    <w:rsid w:val="005E28A7"/>
    <w:rsid w:val="005E535E"/>
    <w:rsid w:val="005E6505"/>
    <w:rsid w:val="005F2F41"/>
    <w:rsid w:val="00600A0B"/>
    <w:rsid w:val="006046FF"/>
    <w:rsid w:val="00615412"/>
    <w:rsid w:val="0061726A"/>
    <w:rsid w:val="0062236C"/>
    <w:rsid w:val="006313A4"/>
    <w:rsid w:val="00631F20"/>
    <w:rsid w:val="00643D15"/>
    <w:rsid w:val="0064606D"/>
    <w:rsid w:val="00652F82"/>
    <w:rsid w:val="00660D89"/>
    <w:rsid w:val="00664026"/>
    <w:rsid w:val="00665769"/>
    <w:rsid w:val="00670565"/>
    <w:rsid w:val="00674E74"/>
    <w:rsid w:val="00676505"/>
    <w:rsid w:val="00682B03"/>
    <w:rsid w:val="00686616"/>
    <w:rsid w:val="00686998"/>
    <w:rsid w:val="006914E7"/>
    <w:rsid w:val="006925C0"/>
    <w:rsid w:val="0069547A"/>
    <w:rsid w:val="00697F1F"/>
    <w:rsid w:val="006A4CF4"/>
    <w:rsid w:val="006B068A"/>
    <w:rsid w:val="006B4459"/>
    <w:rsid w:val="006B58BF"/>
    <w:rsid w:val="006C2728"/>
    <w:rsid w:val="007011EA"/>
    <w:rsid w:val="00717CDC"/>
    <w:rsid w:val="00721254"/>
    <w:rsid w:val="00722204"/>
    <w:rsid w:val="00724490"/>
    <w:rsid w:val="00727700"/>
    <w:rsid w:val="00732A6A"/>
    <w:rsid w:val="00733A61"/>
    <w:rsid w:val="00744227"/>
    <w:rsid w:val="007460E3"/>
    <w:rsid w:val="00750E39"/>
    <w:rsid w:val="00753528"/>
    <w:rsid w:val="00754B59"/>
    <w:rsid w:val="00760EFF"/>
    <w:rsid w:val="00762E78"/>
    <w:rsid w:val="0078705D"/>
    <w:rsid w:val="007870BD"/>
    <w:rsid w:val="007A1F3B"/>
    <w:rsid w:val="007A7C3A"/>
    <w:rsid w:val="007C0EA8"/>
    <w:rsid w:val="007C71B1"/>
    <w:rsid w:val="007D50DA"/>
    <w:rsid w:val="007E16DE"/>
    <w:rsid w:val="007F504A"/>
    <w:rsid w:val="00806724"/>
    <w:rsid w:val="008130A2"/>
    <w:rsid w:val="0082632C"/>
    <w:rsid w:val="008301C4"/>
    <w:rsid w:val="008347DC"/>
    <w:rsid w:val="00835FC2"/>
    <w:rsid w:val="00844C53"/>
    <w:rsid w:val="00845AD6"/>
    <w:rsid w:val="00851221"/>
    <w:rsid w:val="00856BA8"/>
    <w:rsid w:val="00857726"/>
    <w:rsid w:val="008626FB"/>
    <w:rsid w:val="00877DDB"/>
    <w:rsid w:val="008808D7"/>
    <w:rsid w:val="00887C23"/>
    <w:rsid w:val="00891C8B"/>
    <w:rsid w:val="008976CB"/>
    <w:rsid w:val="008A1C48"/>
    <w:rsid w:val="008A1E3E"/>
    <w:rsid w:val="008A37E1"/>
    <w:rsid w:val="008A75E8"/>
    <w:rsid w:val="008B058C"/>
    <w:rsid w:val="008C21E5"/>
    <w:rsid w:val="008D1502"/>
    <w:rsid w:val="008F0E4F"/>
    <w:rsid w:val="008F6C21"/>
    <w:rsid w:val="00903DDA"/>
    <w:rsid w:val="00917DBB"/>
    <w:rsid w:val="009205D5"/>
    <w:rsid w:val="00925FE8"/>
    <w:rsid w:val="00933730"/>
    <w:rsid w:val="00940AEF"/>
    <w:rsid w:val="0094370D"/>
    <w:rsid w:val="009467C2"/>
    <w:rsid w:val="009479DC"/>
    <w:rsid w:val="00952FD7"/>
    <w:rsid w:val="00965F0A"/>
    <w:rsid w:val="0097230F"/>
    <w:rsid w:val="00972F65"/>
    <w:rsid w:val="00985A0C"/>
    <w:rsid w:val="00994A92"/>
    <w:rsid w:val="00997633"/>
    <w:rsid w:val="009C299A"/>
    <w:rsid w:val="009C5BDF"/>
    <w:rsid w:val="009D44B5"/>
    <w:rsid w:val="009D7E01"/>
    <w:rsid w:val="009E15C3"/>
    <w:rsid w:val="009E2FCD"/>
    <w:rsid w:val="009E7706"/>
    <w:rsid w:val="00A07D9E"/>
    <w:rsid w:val="00A129FA"/>
    <w:rsid w:val="00A1624C"/>
    <w:rsid w:val="00A30AAE"/>
    <w:rsid w:val="00A42560"/>
    <w:rsid w:val="00A453F9"/>
    <w:rsid w:val="00A570E2"/>
    <w:rsid w:val="00A778D8"/>
    <w:rsid w:val="00A80CEA"/>
    <w:rsid w:val="00A866D9"/>
    <w:rsid w:val="00A86BBD"/>
    <w:rsid w:val="00A947C5"/>
    <w:rsid w:val="00A96EBC"/>
    <w:rsid w:val="00AA243F"/>
    <w:rsid w:val="00AA54F8"/>
    <w:rsid w:val="00AA76B1"/>
    <w:rsid w:val="00AC4063"/>
    <w:rsid w:val="00AC6DC4"/>
    <w:rsid w:val="00AD4206"/>
    <w:rsid w:val="00AD57F0"/>
    <w:rsid w:val="00AD62C1"/>
    <w:rsid w:val="00AE0DDC"/>
    <w:rsid w:val="00AF25B2"/>
    <w:rsid w:val="00AF7315"/>
    <w:rsid w:val="00B036F1"/>
    <w:rsid w:val="00B03F72"/>
    <w:rsid w:val="00B07223"/>
    <w:rsid w:val="00B11EB6"/>
    <w:rsid w:val="00B22A8D"/>
    <w:rsid w:val="00B24F4B"/>
    <w:rsid w:val="00B26689"/>
    <w:rsid w:val="00B30296"/>
    <w:rsid w:val="00B33B77"/>
    <w:rsid w:val="00B41CFD"/>
    <w:rsid w:val="00B5367E"/>
    <w:rsid w:val="00B72AFE"/>
    <w:rsid w:val="00B73D61"/>
    <w:rsid w:val="00B746E2"/>
    <w:rsid w:val="00B95696"/>
    <w:rsid w:val="00B969E6"/>
    <w:rsid w:val="00B96FDF"/>
    <w:rsid w:val="00BA1265"/>
    <w:rsid w:val="00BA2569"/>
    <w:rsid w:val="00BA4B19"/>
    <w:rsid w:val="00BA6981"/>
    <w:rsid w:val="00BB34A2"/>
    <w:rsid w:val="00BE6E7E"/>
    <w:rsid w:val="00C04F32"/>
    <w:rsid w:val="00C07D6E"/>
    <w:rsid w:val="00C07E98"/>
    <w:rsid w:val="00C1746C"/>
    <w:rsid w:val="00C239DA"/>
    <w:rsid w:val="00C30943"/>
    <w:rsid w:val="00C32018"/>
    <w:rsid w:val="00C34BC6"/>
    <w:rsid w:val="00C42752"/>
    <w:rsid w:val="00C60D16"/>
    <w:rsid w:val="00C61E09"/>
    <w:rsid w:val="00C62EC5"/>
    <w:rsid w:val="00C71F30"/>
    <w:rsid w:val="00C74FFA"/>
    <w:rsid w:val="00C84B75"/>
    <w:rsid w:val="00C94F97"/>
    <w:rsid w:val="00C979AD"/>
    <w:rsid w:val="00CA7CB6"/>
    <w:rsid w:val="00CC036C"/>
    <w:rsid w:val="00CD5EC8"/>
    <w:rsid w:val="00CD6BF3"/>
    <w:rsid w:val="00CE1C69"/>
    <w:rsid w:val="00CF3F0C"/>
    <w:rsid w:val="00D011EF"/>
    <w:rsid w:val="00D02BB4"/>
    <w:rsid w:val="00D0511A"/>
    <w:rsid w:val="00D07716"/>
    <w:rsid w:val="00D1164B"/>
    <w:rsid w:val="00D1487F"/>
    <w:rsid w:val="00D25802"/>
    <w:rsid w:val="00D3429F"/>
    <w:rsid w:val="00D37905"/>
    <w:rsid w:val="00D44A89"/>
    <w:rsid w:val="00D47A69"/>
    <w:rsid w:val="00D500AF"/>
    <w:rsid w:val="00D52032"/>
    <w:rsid w:val="00D757F8"/>
    <w:rsid w:val="00D760F6"/>
    <w:rsid w:val="00D856EB"/>
    <w:rsid w:val="00D87746"/>
    <w:rsid w:val="00D94DE0"/>
    <w:rsid w:val="00DB03BE"/>
    <w:rsid w:val="00DB37C9"/>
    <w:rsid w:val="00DC6E31"/>
    <w:rsid w:val="00DD14F4"/>
    <w:rsid w:val="00DD341D"/>
    <w:rsid w:val="00DE154A"/>
    <w:rsid w:val="00DF105E"/>
    <w:rsid w:val="00DF3A15"/>
    <w:rsid w:val="00E03F16"/>
    <w:rsid w:val="00E1448B"/>
    <w:rsid w:val="00E154A1"/>
    <w:rsid w:val="00E418B1"/>
    <w:rsid w:val="00E4574F"/>
    <w:rsid w:val="00E45C27"/>
    <w:rsid w:val="00E61E5F"/>
    <w:rsid w:val="00E65117"/>
    <w:rsid w:val="00E7038C"/>
    <w:rsid w:val="00E85199"/>
    <w:rsid w:val="00E94886"/>
    <w:rsid w:val="00EA019A"/>
    <w:rsid w:val="00EA11A5"/>
    <w:rsid w:val="00EB02CC"/>
    <w:rsid w:val="00EC03A0"/>
    <w:rsid w:val="00ED005A"/>
    <w:rsid w:val="00ED0338"/>
    <w:rsid w:val="00ED1D48"/>
    <w:rsid w:val="00ED573E"/>
    <w:rsid w:val="00EE2FA7"/>
    <w:rsid w:val="00EE4AAC"/>
    <w:rsid w:val="00EE637B"/>
    <w:rsid w:val="00EF0F83"/>
    <w:rsid w:val="00EF4F68"/>
    <w:rsid w:val="00F10F09"/>
    <w:rsid w:val="00F11398"/>
    <w:rsid w:val="00F1436F"/>
    <w:rsid w:val="00F20F39"/>
    <w:rsid w:val="00F229E7"/>
    <w:rsid w:val="00F3460C"/>
    <w:rsid w:val="00F353B0"/>
    <w:rsid w:val="00F41803"/>
    <w:rsid w:val="00F468DC"/>
    <w:rsid w:val="00F51646"/>
    <w:rsid w:val="00F536F6"/>
    <w:rsid w:val="00F7220F"/>
    <w:rsid w:val="00F82B71"/>
    <w:rsid w:val="00F96B61"/>
    <w:rsid w:val="00F97C61"/>
    <w:rsid w:val="00FB1F50"/>
    <w:rsid w:val="00FB45C6"/>
    <w:rsid w:val="00FC0688"/>
    <w:rsid w:val="00FD5DCE"/>
    <w:rsid w:val="00FE0B4B"/>
    <w:rsid w:val="00FE1842"/>
    <w:rsid w:val="00FE3AE0"/>
    <w:rsid w:val="00FE5CB6"/>
    <w:rsid w:val="00FF3E0A"/>
    <w:rsid w:val="00FF51E6"/>
    <w:rsid w:val="10233173"/>
    <w:rsid w:val="10655E60"/>
    <w:rsid w:val="143F4DF4"/>
    <w:rsid w:val="1ADF1BD1"/>
    <w:rsid w:val="39AE02AA"/>
    <w:rsid w:val="566B458A"/>
    <w:rsid w:val="56CB39DC"/>
    <w:rsid w:val="6A91027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D8E04D9"/>
  <w15:docId w15:val="{730F205A-59C5-4BC7-AAEC-DC1063C4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unhideWhenUsed="1" w:qFormat="1"/>
    <w:lsdException w:name="heading 3" w:uiPriority="0" w:qFormat="1"/>
    <w:lsdException w:name="heading 4"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200" w:line="276" w:lineRule="auto"/>
    </w:pPr>
    <w:rPr>
      <w:sz w:val="22"/>
      <w:szCs w:val="22"/>
      <w:lang w:eastAsia="en-US"/>
    </w:rPr>
  </w:style>
  <w:style w:type="paragraph" w:styleId="10">
    <w:name w:val="heading 1"/>
    <w:basedOn w:val="a"/>
    <w:next w:val="a"/>
    <w:link w:val="11"/>
    <w:qFormat/>
    <w:pPr>
      <w:keepNext/>
      <w:spacing w:before="240" w:after="60" w:line="240" w:lineRule="auto"/>
      <w:outlineLvl w:val="0"/>
    </w:pPr>
    <w:rPr>
      <w:rFonts w:ascii="Cambria" w:eastAsia="Times New Roman" w:hAnsi="Cambria"/>
      <w:b/>
      <w:bCs/>
      <w:kern w:val="32"/>
      <w:sz w:val="32"/>
      <w:szCs w:val="32"/>
      <w:lang w:val="ru-RU" w:eastAsia="ru-RU"/>
    </w:rPr>
  </w:style>
  <w:style w:type="paragraph" w:styleId="2">
    <w:name w:val="heading 2"/>
    <w:basedOn w:val="a"/>
    <w:next w:val="a"/>
    <w:link w:val="20"/>
    <w:uiPriority w:val="9"/>
    <w:unhideWhenUsed/>
    <w:qFormat/>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pPr>
      <w:spacing w:before="100" w:beforeAutospacing="1" w:after="100" w:afterAutospacing="1" w:line="240" w:lineRule="auto"/>
      <w:outlineLvl w:val="2"/>
    </w:pPr>
    <w:rPr>
      <w:rFonts w:ascii="Times New Roman" w:hAnsi="Times New Roman"/>
      <w:b/>
      <w:bCs/>
      <w:sz w:val="27"/>
      <w:szCs w:val="27"/>
      <w:lang w:val="ru-RU" w:eastAsia="ru-RU"/>
    </w:rPr>
  </w:style>
  <w:style w:type="paragraph" w:styleId="4">
    <w:name w:val="heading 4"/>
    <w:basedOn w:val="a"/>
    <w:next w:val="a"/>
    <w:link w:val="40"/>
    <w:uiPriority w:val="9"/>
    <w:unhideWhenUsed/>
    <w:qFormat/>
    <w:pPr>
      <w:keepNext/>
      <w:keepLines/>
      <w:spacing w:before="200" w:after="0"/>
      <w:outlineLvl w:val="3"/>
    </w:pPr>
    <w:rPr>
      <w:rFonts w:ascii="Cambria" w:eastAsia="Times New Roman" w:hAnsi="Cambria"/>
      <w:b/>
      <w:bCs/>
      <w:i/>
      <w:iCs/>
      <w:color w:val="4F81BD"/>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Hyperlink"/>
    <w:uiPriority w:val="99"/>
    <w:qFormat/>
    <w:rPr>
      <w:rFonts w:cs="Times New Roman"/>
      <w:color w:val="0000FF"/>
      <w:u w:val="single"/>
    </w:rPr>
  </w:style>
  <w:style w:type="character" w:styleId="a5">
    <w:name w:val="Strong"/>
    <w:uiPriority w:val="22"/>
    <w:qFormat/>
    <w:rPr>
      <w:b/>
      <w:bCs/>
    </w:rPr>
  </w:style>
  <w:style w:type="paragraph" w:styleId="a6">
    <w:name w:val="Balloon Text"/>
    <w:basedOn w:val="a"/>
    <w:link w:val="a7"/>
    <w:uiPriority w:val="99"/>
    <w:semiHidden/>
    <w:unhideWhenUsed/>
    <w:qFormat/>
    <w:pPr>
      <w:spacing w:after="0" w:line="240" w:lineRule="auto"/>
    </w:pPr>
    <w:rPr>
      <w:rFonts w:ascii="Tahoma" w:hAnsi="Tahoma" w:cs="Tahoma"/>
      <w:sz w:val="16"/>
      <w:szCs w:val="16"/>
    </w:rPr>
  </w:style>
  <w:style w:type="paragraph" w:styleId="21">
    <w:name w:val="Body Text 2"/>
    <w:basedOn w:val="a"/>
    <w:link w:val="22"/>
    <w:uiPriority w:val="99"/>
    <w:qFormat/>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paragraph" w:styleId="a8">
    <w:name w:val="annotation text"/>
    <w:basedOn w:val="a"/>
    <w:link w:val="a9"/>
    <w:uiPriority w:val="99"/>
    <w:semiHidden/>
    <w:unhideWhenUsed/>
    <w:qFormat/>
    <w:pPr>
      <w:spacing w:line="240" w:lineRule="auto"/>
    </w:pPr>
    <w:rPr>
      <w:sz w:val="20"/>
      <w:szCs w:val="20"/>
    </w:rPr>
  </w:style>
  <w:style w:type="paragraph" w:styleId="aa">
    <w:name w:val="header"/>
    <w:basedOn w:val="a"/>
    <w:link w:val="ab"/>
    <w:uiPriority w:val="99"/>
    <w:unhideWhenUsed/>
    <w:qFormat/>
    <w:pPr>
      <w:tabs>
        <w:tab w:val="center" w:pos="4819"/>
        <w:tab w:val="right" w:pos="9639"/>
      </w:tabs>
      <w:spacing w:after="0" w:line="240" w:lineRule="auto"/>
    </w:pPr>
  </w:style>
  <w:style w:type="paragraph" w:styleId="1">
    <w:name w:val="toc 1"/>
    <w:basedOn w:val="a"/>
    <w:next w:val="a"/>
    <w:uiPriority w:val="39"/>
    <w:qFormat/>
    <w:pPr>
      <w:numPr>
        <w:numId w:val="1"/>
      </w:numPr>
      <w:tabs>
        <w:tab w:val="left" w:pos="851"/>
        <w:tab w:val="right" w:leader="dot" w:pos="9356"/>
      </w:tabs>
      <w:spacing w:after="0"/>
      <w:ind w:left="0" w:firstLine="284"/>
    </w:pPr>
    <w:rPr>
      <w:rFonts w:ascii="Times New Roman" w:eastAsia="Times New Roman" w:hAnsi="Times New Roman"/>
      <w:sz w:val="20"/>
      <w:szCs w:val="20"/>
      <w:lang w:val="ru-RU" w:eastAsia="ru-RU"/>
    </w:rPr>
  </w:style>
  <w:style w:type="paragraph" w:styleId="ac">
    <w:name w:val="Body Text Indent"/>
    <w:basedOn w:val="a"/>
    <w:link w:val="ad"/>
    <w:uiPriority w:val="99"/>
    <w:semiHidden/>
    <w:unhideWhenUsed/>
    <w:qFormat/>
    <w:pPr>
      <w:spacing w:after="120"/>
      <w:ind w:left="283"/>
    </w:pPr>
  </w:style>
  <w:style w:type="paragraph" w:styleId="ae">
    <w:name w:val="Title"/>
    <w:basedOn w:val="a"/>
    <w:next w:val="a"/>
    <w:qFormat/>
    <w:pPr>
      <w:keepNext/>
      <w:keepLines/>
      <w:spacing w:before="480" w:after="120"/>
    </w:pPr>
    <w:rPr>
      <w:b/>
      <w:sz w:val="72"/>
      <w:szCs w:val="72"/>
    </w:rPr>
  </w:style>
  <w:style w:type="paragraph" w:styleId="af">
    <w:name w:val="footer"/>
    <w:basedOn w:val="a"/>
    <w:link w:val="af0"/>
    <w:uiPriority w:val="99"/>
    <w:unhideWhenUsed/>
    <w:qFormat/>
    <w:pPr>
      <w:tabs>
        <w:tab w:val="center" w:pos="4819"/>
        <w:tab w:val="right" w:pos="9639"/>
      </w:tabs>
      <w:spacing w:after="0" w:line="240" w:lineRule="auto"/>
    </w:pPr>
  </w:style>
  <w:style w:type="paragraph" w:styleId="af1">
    <w:name w:val="Normal (Web)"/>
    <w:basedOn w:val="a"/>
    <w:uiPriority w:val="9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2">
    <w:name w:val="Subtitle"/>
    <w:basedOn w:val="a"/>
    <w:next w:val="a"/>
    <w:qFormat/>
    <w:pPr>
      <w:keepNext/>
      <w:keepLines/>
      <w:spacing w:before="360" w:after="80"/>
    </w:pPr>
    <w:rPr>
      <w:rFonts w:ascii="Georgia" w:eastAsia="Georgia" w:hAnsi="Georgia" w:cs="Georgia"/>
      <w:i/>
      <w:color w:val="666666"/>
      <w:sz w:val="48"/>
      <w:szCs w:val="48"/>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table" w:styleId="af3">
    <w:name w:val="Table Grid"/>
    <w:basedOn w:val="a1"/>
    <w:qFormat/>
    <w:pPr>
      <w:widowControl w:val="0"/>
      <w:suppressAutoHyphens/>
    </w:pPr>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character" w:customStyle="1" w:styleId="30">
    <w:name w:val="Заголовок 3 Знак"/>
    <w:link w:val="3"/>
    <w:qFormat/>
    <w:rPr>
      <w:rFonts w:ascii="Times New Roman" w:eastAsia="Calibri" w:hAnsi="Times New Roman" w:cs="Times New Roman"/>
      <w:b/>
      <w:bCs/>
      <w:sz w:val="27"/>
      <w:szCs w:val="27"/>
      <w:lang w:val="ru-RU" w:eastAsia="ru-RU"/>
    </w:rPr>
  </w:style>
  <w:style w:type="paragraph" w:customStyle="1" w:styleId="12">
    <w:name w:val="Обычный1"/>
    <w:qFormat/>
    <w:pPr>
      <w:spacing w:after="200" w:line="276" w:lineRule="auto"/>
    </w:pPr>
    <w:rPr>
      <w:rFonts w:ascii="Arial" w:eastAsia="Arial" w:hAnsi="Arial" w:cs="Arial"/>
      <w:color w:val="000000"/>
      <w:sz w:val="22"/>
      <w:szCs w:val="22"/>
      <w:lang w:val="ru-RU" w:eastAsia="ru-RU"/>
    </w:rPr>
  </w:style>
  <w:style w:type="character" w:customStyle="1" w:styleId="ab">
    <w:name w:val="Верхний колонтитул Знак"/>
    <w:basedOn w:val="a0"/>
    <w:link w:val="aa"/>
    <w:uiPriority w:val="99"/>
    <w:qFormat/>
  </w:style>
  <w:style w:type="character" w:customStyle="1" w:styleId="af0">
    <w:name w:val="Нижний колонтитул Знак"/>
    <w:basedOn w:val="a0"/>
    <w:link w:val="af"/>
    <w:uiPriority w:val="99"/>
    <w:qFormat/>
  </w:style>
  <w:style w:type="character" w:customStyle="1" w:styleId="40">
    <w:name w:val="Заголовок 4 Знак"/>
    <w:link w:val="4"/>
    <w:uiPriority w:val="9"/>
    <w:qFormat/>
    <w:rPr>
      <w:rFonts w:ascii="Cambria" w:eastAsia="Times New Roman" w:hAnsi="Cambria" w:cs="Times New Roman"/>
      <w:b/>
      <w:bCs/>
      <w:i/>
      <w:iCs/>
      <w:color w:val="4F81BD"/>
    </w:rPr>
  </w:style>
  <w:style w:type="character" w:customStyle="1" w:styleId="11">
    <w:name w:val="Заголовок 1 Знак"/>
    <w:link w:val="10"/>
    <w:qFormat/>
    <w:rPr>
      <w:rFonts w:ascii="Cambria" w:eastAsia="Times New Roman" w:hAnsi="Cambria" w:cs="Times New Roman"/>
      <w:b/>
      <w:bCs/>
      <w:kern w:val="32"/>
      <w:sz w:val="32"/>
      <w:szCs w:val="32"/>
      <w:lang w:val="ru-RU" w:eastAsia="ru-RU"/>
    </w:rPr>
  </w:style>
  <w:style w:type="paragraph" w:customStyle="1" w:styleId="13">
    <w:name w:val="Заголовок змісту1"/>
    <w:basedOn w:val="10"/>
    <w:next w:val="a"/>
    <w:uiPriority w:val="39"/>
    <w:semiHidden/>
    <w:unhideWhenUsed/>
    <w:qFormat/>
    <w:pPr>
      <w:keepLines/>
      <w:spacing w:before="480" w:after="0" w:line="276" w:lineRule="auto"/>
      <w:outlineLvl w:val="9"/>
    </w:pPr>
    <w:rPr>
      <w:color w:val="365F91"/>
      <w:kern w:val="0"/>
      <w:sz w:val="28"/>
      <w:szCs w:val="28"/>
      <w:lang w:val="uk-UA" w:eastAsia="en-US"/>
    </w:rPr>
  </w:style>
  <w:style w:type="character" w:customStyle="1" w:styleId="af4">
    <w:name w:val="Основной текст_"/>
    <w:link w:val="14"/>
    <w:qFormat/>
    <w:locked/>
    <w:rPr>
      <w:spacing w:val="6"/>
      <w:shd w:val="clear" w:color="auto" w:fill="FFFFFF"/>
    </w:rPr>
  </w:style>
  <w:style w:type="paragraph" w:customStyle="1" w:styleId="14">
    <w:name w:val="Основной текст1"/>
    <w:basedOn w:val="a"/>
    <w:link w:val="af4"/>
    <w:qFormat/>
    <w:pPr>
      <w:widowControl w:val="0"/>
      <w:shd w:val="clear" w:color="auto" w:fill="FFFFFF"/>
      <w:spacing w:after="0" w:line="322" w:lineRule="exact"/>
      <w:ind w:hanging="340"/>
      <w:jc w:val="both"/>
    </w:pPr>
    <w:rPr>
      <w:spacing w:val="6"/>
    </w:rPr>
  </w:style>
  <w:style w:type="paragraph" w:styleId="af5">
    <w:name w:val="List Paragraph"/>
    <w:basedOn w:val="a"/>
    <w:uiPriority w:val="34"/>
    <w:qFormat/>
    <w:pPr>
      <w:ind w:left="720"/>
      <w:contextualSpacing/>
    </w:pPr>
  </w:style>
  <w:style w:type="character" w:customStyle="1" w:styleId="a7">
    <w:name w:val="Текст выноски Знак"/>
    <w:link w:val="a6"/>
    <w:uiPriority w:val="99"/>
    <w:semiHidden/>
    <w:qFormat/>
    <w:rPr>
      <w:rFonts w:ascii="Tahoma" w:hAnsi="Tahoma" w:cs="Tahoma"/>
      <w:sz w:val="16"/>
      <w:szCs w:val="16"/>
    </w:rPr>
  </w:style>
  <w:style w:type="paragraph" w:customStyle="1" w:styleId="23">
    <w:name w:val="Основний текст (2)"/>
    <w:basedOn w:val="a"/>
    <w:link w:val="24"/>
    <w:qFormat/>
    <w:pPr>
      <w:widowControl w:val="0"/>
      <w:shd w:val="clear" w:color="auto" w:fill="FFFFFF"/>
      <w:spacing w:after="0" w:line="310" w:lineRule="exact"/>
      <w:ind w:firstLine="660"/>
      <w:jc w:val="both"/>
    </w:pPr>
    <w:rPr>
      <w:rFonts w:ascii="Times New Roman" w:eastAsia="Times New Roman" w:hAnsi="Times New Roman"/>
      <w:sz w:val="26"/>
      <w:szCs w:val="26"/>
    </w:rPr>
  </w:style>
  <w:style w:type="character" w:customStyle="1" w:styleId="24">
    <w:name w:val="Основний текст (2)_"/>
    <w:link w:val="23"/>
    <w:qFormat/>
    <w:rPr>
      <w:rFonts w:ascii="Times New Roman" w:eastAsia="Times New Roman" w:hAnsi="Times New Roman" w:cs="Times New Roman"/>
      <w:sz w:val="26"/>
      <w:szCs w:val="26"/>
      <w:shd w:val="clear" w:color="auto" w:fill="FFFFFF"/>
    </w:rPr>
  </w:style>
  <w:style w:type="character" w:customStyle="1" w:styleId="22">
    <w:name w:val="Основной текст 2 Знак"/>
    <w:link w:val="21"/>
    <w:uiPriority w:val="99"/>
    <w:qFormat/>
    <w:rPr>
      <w:rFonts w:ascii="Times New Roman" w:eastAsia="Times New Roman" w:hAnsi="Times New Roman" w:cs="Times New Roman"/>
      <w:sz w:val="20"/>
      <w:szCs w:val="20"/>
      <w:lang w:eastAsia="ru-RU"/>
    </w:rPr>
  </w:style>
  <w:style w:type="character" w:customStyle="1" w:styleId="HTML0">
    <w:name w:val="Стандартный HTML Знак"/>
    <w:link w:val="HTML"/>
    <w:uiPriority w:val="99"/>
    <w:semiHidden/>
    <w:qFormat/>
    <w:rPr>
      <w:rFonts w:ascii="Courier New" w:eastAsia="Times New Roman" w:hAnsi="Courier New" w:cs="Courier New"/>
      <w:sz w:val="20"/>
      <w:szCs w:val="20"/>
      <w:lang w:eastAsia="uk-UA"/>
    </w:rPr>
  </w:style>
  <w:style w:type="character" w:customStyle="1" w:styleId="20">
    <w:name w:val="Заголовок 2 Знак"/>
    <w:link w:val="2"/>
    <w:uiPriority w:val="9"/>
    <w:rPr>
      <w:rFonts w:ascii="Cambria" w:eastAsia="Times New Roman" w:hAnsi="Cambria" w:cs="Times New Roman"/>
      <w:b/>
      <w:bCs/>
      <w:color w:val="4F81BD"/>
      <w:sz w:val="26"/>
      <w:szCs w:val="26"/>
    </w:rPr>
  </w:style>
  <w:style w:type="character" w:customStyle="1" w:styleId="ad">
    <w:name w:val="Основной текст с отступом Знак"/>
    <w:basedOn w:val="a0"/>
    <w:link w:val="ac"/>
    <w:uiPriority w:val="99"/>
    <w:semiHidden/>
    <w:qFormat/>
  </w:style>
  <w:style w:type="table" w:customStyle="1" w:styleId="Style41">
    <w:name w:val="_Style 41"/>
    <w:basedOn w:val="TableNormal"/>
    <w:qFormat/>
    <w:tblPr>
      <w:tblCellMar>
        <w:top w:w="100" w:type="dxa"/>
        <w:left w:w="100" w:type="dxa"/>
        <w:bottom w:w="100" w:type="dxa"/>
        <w:right w:w="100" w:type="dxa"/>
      </w:tblCellMar>
    </w:tblPr>
  </w:style>
  <w:style w:type="table" w:customStyle="1" w:styleId="Style42">
    <w:name w:val="_Style 42"/>
    <w:basedOn w:val="TableNormal"/>
    <w:qFormat/>
    <w:tblPr>
      <w:tblCellMar>
        <w:top w:w="100" w:type="dxa"/>
        <w:left w:w="100" w:type="dxa"/>
        <w:bottom w:w="100" w:type="dxa"/>
        <w:right w:w="100" w:type="dxa"/>
      </w:tblCellMar>
    </w:tblPr>
  </w:style>
  <w:style w:type="table" w:customStyle="1" w:styleId="Style43">
    <w:name w:val="_Style 43"/>
    <w:basedOn w:val="TableNormal"/>
    <w:qFormat/>
    <w:tblPr>
      <w:tblCellMar>
        <w:top w:w="100" w:type="dxa"/>
        <w:left w:w="100" w:type="dxa"/>
        <w:bottom w:w="100" w:type="dxa"/>
        <w:right w:w="100" w:type="dxa"/>
      </w:tblCellMar>
    </w:tblPr>
  </w:style>
  <w:style w:type="table" w:customStyle="1" w:styleId="Style44">
    <w:name w:val="_Style 44"/>
    <w:basedOn w:val="TableNormal"/>
    <w:qFormat/>
    <w:tblPr>
      <w:tblCellMar>
        <w:left w:w="40" w:type="dxa"/>
        <w:right w:w="40" w:type="dxa"/>
      </w:tblCellMar>
    </w:tblPr>
  </w:style>
  <w:style w:type="table" w:customStyle="1" w:styleId="Style45">
    <w:name w:val="_Style 45"/>
    <w:basedOn w:val="TableNormal"/>
    <w:qFormat/>
    <w:tblPr>
      <w:tblCellMar>
        <w:left w:w="115" w:type="dxa"/>
        <w:right w:w="115" w:type="dxa"/>
      </w:tblCellMar>
    </w:tblPr>
  </w:style>
  <w:style w:type="table" w:customStyle="1" w:styleId="Style46">
    <w:name w:val="_Style 46"/>
    <w:basedOn w:val="TableNormal"/>
    <w:qFormat/>
    <w:tblPr>
      <w:tblCellMar>
        <w:top w:w="100" w:type="dxa"/>
        <w:left w:w="100" w:type="dxa"/>
        <w:bottom w:w="100" w:type="dxa"/>
        <w:right w:w="100" w:type="dxa"/>
      </w:tblCellMar>
    </w:tblPr>
  </w:style>
  <w:style w:type="table" w:customStyle="1" w:styleId="Style47">
    <w:name w:val="_Style 47"/>
    <w:basedOn w:val="TableNormal"/>
    <w:qFormat/>
    <w:tblPr>
      <w:tblCellMar>
        <w:top w:w="100" w:type="dxa"/>
        <w:left w:w="100" w:type="dxa"/>
        <w:bottom w:w="100" w:type="dxa"/>
        <w:right w:w="100" w:type="dxa"/>
      </w:tblCellMar>
    </w:tblPr>
  </w:style>
  <w:style w:type="table" w:customStyle="1" w:styleId="Style48">
    <w:name w:val="_Style 48"/>
    <w:basedOn w:val="TableNormal"/>
    <w:qFormat/>
    <w:tblPr>
      <w:tblCellMar>
        <w:top w:w="100" w:type="dxa"/>
        <w:left w:w="100" w:type="dxa"/>
        <w:bottom w:w="100" w:type="dxa"/>
        <w:right w:w="100" w:type="dxa"/>
      </w:tblCellMar>
    </w:tblPr>
  </w:style>
  <w:style w:type="table" w:customStyle="1" w:styleId="Style49">
    <w:name w:val="_Style 49"/>
    <w:basedOn w:val="TableNormal"/>
    <w:qFormat/>
    <w:tblPr>
      <w:tblCellMar>
        <w:top w:w="100" w:type="dxa"/>
        <w:left w:w="100" w:type="dxa"/>
        <w:bottom w:w="100" w:type="dxa"/>
        <w:right w:w="100" w:type="dxa"/>
      </w:tblCellMar>
    </w:tblPr>
  </w:style>
  <w:style w:type="table" w:customStyle="1" w:styleId="Style50">
    <w:name w:val="_Style 50"/>
    <w:basedOn w:val="TableNormal"/>
    <w:qFormat/>
    <w:tblPr>
      <w:tblCellMar>
        <w:top w:w="100" w:type="dxa"/>
        <w:left w:w="100" w:type="dxa"/>
        <w:bottom w:w="100" w:type="dxa"/>
        <w:right w:w="100" w:type="dxa"/>
      </w:tblCellMar>
    </w:tblPr>
  </w:style>
  <w:style w:type="table" w:customStyle="1" w:styleId="Style51">
    <w:name w:val="_Style 51"/>
    <w:basedOn w:val="TableNormal"/>
    <w:qFormat/>
    <w:tblPr>
      <w:tblCellMar>
        <w:top w:w="100" w:type="dxa"/>
        <w:left w:w="100" w:type="dxa"/>
        <w:bottom w:w="100" w:type="dxa"/>
        <w:right w:w="100" w:type="dxa"/>
      </w:tblCellMar>
    </w:tblPr>
  </w:style>
  <w:style w:type="table" w:customStyle="1" w:styleId="Style52">
    <w:name w:val="_Style 52"/>
    <w:basedOn w:val="TableNormal"/>
    <w:qFormat/>
    <w:tblPr>
      <w:tblCellMar>
        <w:top w:w="100" w:type="dxa"/>
        <w:left w:w="100" w:type="dxa"/>
        <w:bottom w:w="100" w:type="dxa"/>
        <w:right w:w="100" w:type="dxa"/>
      </w:tblCellMar>
    </w:tblPr>
  </w:style>
  <w:style w:type="table" w:customStyle="1" w:styleId="Style53">
    <w:name w:val="_Style 53"/>
    <w:basedOn w:val="TableNormal"/>
    <w:qFormat/>
    <w:tblPr>
      <w:tblCellMar>
        <w:top w:w="100" w:type="dxa"/>
        <w:left w:w="100" w:type="dxa"/>
        <w:bottom w:w="100" w:type="dxa"/>
        <w:right w:w="100" w:type="dxa"/>
      </w:tblCellMar>
    </w:tblPr>
  </w:style>
  <w:style w:type="table" w:customStyle="1" w:styleId="Style54">
    <w:name w:val="_Style 54"/>
    <w:basedOn w:val="TableNormal"/>
    <w:qFormat/>
    <w:tblPr>
      <w:tblCellMar>
        <w:top w:w="100" w:type="dxa"/>
        <w:left w:w="100" w:type="dxa"/>
        <w:bottom w:w="100" w:type="dxa"/>
        <w:right w:w="100" w:type="dxa"/>
      </w:tblCellMar>
    </w:tblPr>
  </w:style>
  <w:style w:type="table" w:customStyle="1" w:styleId="Style55">
    <w:name w:val="_Style 55"/>
    <w:basedOn w:val="TableNormal"/>
    <w:qFormat/>
    <w:tblPr>
      <w:tblCellMar>
        <w:top w:w="100" w:type="dxa"/>
        <w:left w:w="100" w:type="dxa"/>
        <w:bottom w:w="100" w:type="dxa"/>
        <w:right w:w="100" w:type="dxa"/>
      </w:tblCellMar>
    </w:tblPr>
  </w:style>
  <w:style w:type="table" w:customStyle="1" w:styleId="Style56">
    <w:name w:val="_Style 56"/>
    <w:basedOn w:val="TableNormal"/>
    <w:qFormat/>
    <w:tblPr>
      <w:tblCellMar>
        <w:top w:w="100" w:type="dxa"/>
        <w:left w:w="100" w:type="dxa"/>
        <w:bottom w:w="100" w:type="dxa"/>
        <w:right w:w="100" w:type="dxa"/>
      </w:tblCellMar>
    </w:tblPr>
  </w:style>
  <w:style w:type="character" w:customStyle="1" w:styleId="a9">
    <w:name w:val="Текст примечания Знак"/>
    <w:basedOn w:val="a0"/>
    <w:link w:val="a8"/>
    <w:uiPriority w:val="99"/>
    <w:semiHidden/>
    <w:qFormat/>
    <w:rPr>
      <w:sz w:val="20"/>
      <w:szCs w:val="20"/>
      <w:lang w:eastAsia="en-US"/>
    </w:rPr>
  </w:style>
  <w:style w:type="paragraph" w:customStyle="1" w:styleId="HTML1">
    <w:name w:val="Стандартний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1"/>
      <w:sz w:val="20"/>
      <w:szCs w:val="20"/>
      <w:lang w:eastAsia="ar-SA"/>
    </w:rPr>
  </w:style>
  <w:style w:type="table" w:customStyle="1" w:styleId="15">
    <w:name w:val="Сітка таблиці1"/>
    <w:basedOn w:val="a1"/>
    <w:qFormat/>
    <w:pPr>
      <w:widowControl w:val="0"/>
      <w:suppressAutoHyphens/>
    </w:pPr>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99"/>
    <w:rsid w:val="00F4180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ceyQXeT7EUM4R1cUbwK/rSrK+g==">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184C87-EC32-43DB-9E0A-9915518F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3041</Words>
  <Characters>17339</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dc:creator>
  <cp:lastModifiedBy>USER</cp:lastModifiedBy>
  <cp:revision>651</cp:revision>
  <cp:lastPrinted>2023-01-12T13:10:00Z</cp:lastPrinted>
  <dcterms:created xsi:type="dcterms:W3CDTF">2021-12-04T14:18:00Z</dcterms:created>
  <dcterms:modified xsi:type="dcterms:W3CDTF">2023-01-12T14:11:00Z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491C0B0C5D9043B1B160201D362E9A65</vt:lpwstr>
  </property>
</Properties>
</file>